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196B" w14:textId="77777777" w:rsidR="00766188" w:rsidRDefault="00766188" w:rsidP="007B32A9">
      <w:pPr>
        <w:spacing w:before="100" w:beforeAutospacing="1" w:after="120" w:line="240" w:lineRule="auto"/>
        <w:jc w:val="center"/>
        <w:rPr>
          <w:b/>
          <w:bCs/>
          <w:sz w:val="32"/>
          <w:szCs w:val="32"/>
        </w:rPr>
      </w:pPr>
    </w:p>
    <w:p w14:paraId="7D899DDA" w14:textId="77777777" w:rsidR="00766188" w:rsidRDefault="00766188" w:rsidP="007B32A9">
      <w:pPr>
        <w:spacing w:before="100" w:beforeAutospacing="1" w:after="120" w:line="240" w:lineRule="auto"/>
        <w:jc w:val="center"/>
        <w:rPr>
          <w:b/>
          <w:bCs/>
          <w:sz w:val="32"/>
          <w:szCs w:val="32"/>
        </w:rPr>
      </w:pPr>
    </w:p>
    <w:p w14:paraId="0DA8EEA3" w14:textId="77777777" w:rsidR="00766188" w:rsidRDefault="00766188" w:rsidP="007B32A9">
      <w:pPr>
        <w:spacing w:before="100" w:beforeAutospacing="1" w:after="120" w:line="240" w:lineRule="auto"/>
        <w:jc w:val="center"/>
        <w:rPr>
          <w:b/>
          <w:bCs/>
          <w:sz w:val="32"/>
          <w:szCs w:val="32"/>
        </w:rPr>
      </w:pPr>
    </w:p>
    <w:p w14:paraId="7EE4E8A6" w14:textId="77777777" w:rsidR="00766188" w:rsidRDefault="00766188" w:rsidP="007B32A9">
      <w:pPr>
        <w:spacing w:before="100" w:beforeAutospacing="1" w:after="120" w:line="240" w:lineRule="auto"/>
        <w:jc w:val="center"/>
        <w:rPr>
          <w:b/>
          <w:bCs/>
          <w:sz w:val="32"/>
          <w:szCs w:val="32"/>
        </w:rPr>
      </w:pPr>
    </w:p>
    <w:p w14:paraId="4FB4B9F1" w14:textId="77777777" w:rsidR="00766188" w:rsidRDefault="00766188" w:rsidP="007B32A9">
      <w:pPr>
        <w:spacing w:before="100" w:beforeAutospacing="1" w:after="120" w:line="240" w:lineRule="auto"/>
        <w:jc w:val="center"/>
        <w:rPr>
          <w:b/>
          <w:bCs/>
          <w:sz w:val="32"/>
          <w:szCs w:val="32"/>
        </w:rPr>
      </w:pPr>
    </w:p>
    <w:p w14:paraId="4A0F5E3B" w14:textId="77777777" w:rsidR="00766188" w:rsidRDefault="00766188" w:rsidP="007B32A9">
      <w:pPr>
        <w:spacing w:before="100" w:beforeAutospacing="1" w:after="120" w:line="240" w:lineRule="auto"/>
        <w:jc w:val="center"/>
        <w:rPr>
          <w:b/>
          <w:bCs/>
          <w:sz w:val="32"/>
          <w:szCs w:val="32"/>
        </w:rPr>
      </w:pPr>
    </w:p>
    <w:p w14:paraId="4BEEBC01" w14:textId="77777777" w:rsidR="00766188" w:rsidRDefault="00766188" w:rsidP="007B32A9">
      <w:pPr>
        <w:spacing w:before="100" w:beforeAutospacing="1" w:after="120" w:line="240" w:lineRule="auto"/>
        <w:jc w:val="center"/>
        <w:rPr>
          <w:b/>
          <w:bCs/>
          <w:sz w:val="32"/>
          <w:szCs w:val="32"/>
        </w:rPr>
      </w:pPr>
    </w:p>
    <w:p w14:paraId="039F259E" w14:textId="77777777" w:rsidR="00766188" w:rsidRDefault="00766188" w:rsidP="007B32A9">
      <w:pPr>
        <w:spacing w:before="100" w:beforeAutospacing="1" w:after="120" w:line="240" w:lineRule="auto"/>
        <w:rPr>
          <w:b/>
          <w:bCs/>
          <w:sz w:val="32"/>
          <w:szCs w:val="32"/>
        </w:rPr>
      </w:pPr>
    </w:p>
    <w:p w14:paraId="57064F6C" w14:textId="0B72CA63" w:rsidR="00AF5298" w:rsidRDefault="00AF5298" w:rsidP="007B32A9">
      <w:pPr>
        <w:spacing w:before="100" w:beforeAutospacing="1" w:after="120" w:line="240" w:lineRule="auto"/>
        <w:jc w:val="center"/>
        <w:rPr>
          <w:b/>
          <w:bCs/>
          <w:sz w:val="32"/>
          <w:szCs w:val="32"/>
        </w:rPr>
      </w:pPr>
      <w:r w:rsidRPr="00AF5298">
        <w:rPr>
          <w:b/>
          <w:bCs/>
          <w:sz w:val="32"/>
          <w:szCs w:val="32"/>
        </w:rPr>
        <w:t>Assessment of New Web Archive Collection Development and Appraisal Approaches and Methodologies</w:t>
      </w:r>
    </w:p>
    <w:p w14:paraId="07169ED0" w14:textId="431FFE38" w:rsidR="00766188" w:rsidRDefault="00C85F38" w:rsidP="007B32A9">
      <w:pPr>
        <w:spacing w:before="100" w:beforeAutospacing="1" w:after="120" w:line="240" w:lineRule="auto"/>
        <w:jc w:val="center"/>
        <w:rPr>
          <w:sz w:val="24"/>
          <w:szCs w:val="24"/>
        </w:rPr>
      </w:pPr>
      <w:r>
        <w:rPr>
          <w:sz w:val="24"/>
          <w:szCs w:val="24"/>
        </w:rPr>
        <w:t>Kristi Torp</w:t>
      </w:r>
    </w:p>
    <w:p w14:paraId="6FA099DA" w14:textId="01D3803E" w:rsidR="00C85F38" w:rsidRDefault="00C85F38" w:rsidP="007B32A9">
      <w:pPr>
        <w:spacing w:before="100" w:beforeAutospacing="1" w:after="120" w:line="240" w:lineRule="auto"/>
        <w:jc w:val="center"/>
        <w:rPr>
          <w:sz w:val="24"/>
          <w:szCs w:val="24"/>
        </w:rPr>
      </w:pPr>
      <w:r>
        <w:rPr>
          <w:sz w:val="24"/>
          <w:szCs w:val="24"/>
        </w:rPr>
        <w:t>NLM Associate Fellow 2023-2024</w:t>
      </w:r>
    </w:p>
    <w:p w14:paraId="2FC37D57" w14:textId="01E53BEF" w:rsidR="00E75D41" w:rsidRDefault="00D44C04" w:rsidP="007B32A9">
      <w:pPr>
        <w:spacing w:before="100" w:beforeAutospacing="1" w:after="120" w:line="240" w:lineRule="auto"/>
        <w:jc w:val="center"/>
        <w:rPr>
          <w:sz w:val="24"/>
          <w:szCs w:val="24"/>
        </w:rPr>
      </w:pPr>
      <w:r>
        <w:rPr>
          <w:sz w:val="24"/>
          <w:szCs w:val="24"/>
        </w:rPr>
        <w:t>January 2024</w:t>
      </w:r>
    </w:p>
    <w:p w14:paraId="1D08DA5C" w14:textId="58458E05" w:rsidR="00E75D41" w:rsidRDefault="00E75D41" w:rsidP="007B32A9">
      <w:pPr>
        <w:spacing w:before="100" w:beforeAutospacing="1" w:after="120" w:line="240" w:lineRule="auto"/>
        <w:jc w:val="center"/>
        <w:rPr>
          <w:sz w:val="24"/>
          <w:szCs w:val="24"/>
        </w:rPr>
      </w:pPr>
      <w:r>
        <w:rPr>
          <w:sz w:val="24"/>
          <w:szCs w:val="24"/>
        </w:rPr>
        <w:t>Project Sponsor: Christie Moffatt</w:t>
      </w:r>
    </w:p>
    <w:p w14:paraId="0EDA4AB9" w14:textId="41CF9BE4" w:rsidR="00E75D41" w:rsidRPr="00AF5298" w:rsidRDefault="00E75D41" w:rsidP="007B32A9">
      <w:pPr>
        <w:spacing w:before="100" w:beforeAutospacing="1" w:after="120" w:line="240" w:lineRule="auto"/>
        <w:jc w:val="center"/>
        <w:rPr>
          <w:sz w:val="24"/>
          <w:szCs w:val="24"/>
        </w:rPr>
      </w:pPr>
      <w:r>
        <w:rPr>
          <w:sz w:val="24"/>
          <w:szCs w:val="24"/>
        </w:rPr>
        <w:t>Co-sponsor: Caitlin Sullivan</w:t>
      </w:r>
    </w:p>
    <w:p w14:paraId="1E29D202"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1E1A0B9C"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6788BE81"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3FFBD049"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4CAE7360"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4A982361" w14:textId="77777777" w:rsidR="00766188" w:rsidRDefault="00766188" w:rsidP="007B32A9">
      <w:pPr>
        <w:spacing w:before="100" w:beforeAutospacing="1" w:after="120" w:line="240" w:lineRule="auto"/>
        <w:rPr>
          <w:rFonts w:ascii="Times New Roman" w:hAnsi="Times New Roman" w:cs="Times New Roman"/>
          <w:b/>
          <w:bCs/>
          <w:sz w:val="24"/>
          <w:szCs w:val="24"/>
        </w:rPr>
      </w:pPr>
    </w:p>
    <w:p w14:paraId="03DFCFE0" w14:textId="77777777" w:rsidR="00766188" w:rsidRDefault="00766188" w:rsidP="007B32A9">
      <w:pPr>
        <w:spacing w:before="100" w:beforeAutospacing="1" w:after="120" w:line="240" w:lineRule="auto"/>
        <w:rPr>
          <w:rFonts w:ascii="Times New Roman" w:hAnsi="Times New Roman" w:cs="Times New Roman"/>
          <w:b/>
          <w:bCs/>
          <w:sz w:val="24"/>
          <w:szCs w:val="24"/>
        </w:rPr>
      </w:pPr>
    </w:p>
    <w:sdt>
      <w:sdtPr>
        <w:rPr>
          <w:rFonts w:asciiTheme="minorHAnsi" w:eastAsiaTheme="minorHAnsi" w:hAnsiTheme="minorHAnsi" w:cstheme="minorBidi"/>
          <w:color w:val="auto"/>
          <w:kern w:val="2"/>
          <w:sz w:val="22"/>
          <w:szCs w:val="22"/>
          <w14:ligatures w14:val="standardContextual"/>
        </w:rPr>
        <w:id w:val="-1091465159"/>
        <w:docPartObj>
          <w:docPartGallery w:val="Table of Contents"/>
          <w:docPartUnique/>
        </w:docPartObj>
      </w:sdtPr>
      <w:sdtEndPr>
        <w:rPr>
          <w:noProof/>
        </w:rPr>
      </w:sdtEndPr>
      <w:sdtContent>
        <w:p w14:paraId="20A03AA7" w14:textId="778A074C" w:rsidR="00750531" w:rsidRPr="008A2715" w:rsidRDefault="007748C6" w:rsidP="007B32A9">
          <w:pPr>
            <w:pStyle w:val="TOCHeading"/>
            <w:spacing w:before="100" w:beforeAutospacing="1" w:after="120" w:line="240" w:lineRule="auto"/>
            <w:rPr>
              <w:b/>
              <w:bCs/>
              <w:color w:val="auto"/>
            </w:rPr>
          </w:pPr>
          <w:r w:rsidRPr="008A2715">
            <w:rPr>
              <w:b/>
              <w:bCs/>
              <w:color w:val="auto"/>
            </w:rPr>
            <w:t xml:space="preserve">Table of </w:t>
          </w:r>
          <w:r w:rsidR="00750531" w:rsidRPr="008A2715">
            <w:rPr>
              <w:b/>
              <w:bCs/>
              <w:color w:val="auto"/>
            </w:rPr>
            <w:t>Contents</w:t>
          </w:r>
        </w:p>
        <w:p w14:paraId="00F25BF3" w14:textId="2156BB1A" w:rsidR="00181396" w:rsidRPr="008A2715" w:rsidRDefault="00750531">
          <w:pPr>
            <w:pStyle w:val="TOC1"/>
            <w:rPr>
              <w:rFonts w:eastAsiaTheme="minorEastAsia"/>
              <w:b w:val="0"/>
              <w:bCs w:val="0"/>
              <w:kern w:val="2"/>
              <w14:ligatures w14:val="standardContextual"/>
            </w:rPr>
          </w:pPr>
          <w:r w:rsidRPr="008A2715">
            <w:rPr>
              <w:b w:val="0"/>
              <w:bCs w:val="0"/>
            </w:rPr>
            <w:fldChar w:fldCharType="begin"/>
          </w:r>
          <w:r w:rsidRPr="008A2715">
            <w:rPr>
              <w:b w:val="0"/>
              <w:bCs w:val="0"/>
            </w:rPr>
            <w:instrText xml:space="preserve"> TOC \o "1-3" \h \z \u </w:instrText>
          </w:r>
          <w:r w:rsidRPr="008A2715">
            <w:rPr>
              <w:b w:val="0"/>
              <w:bCs w:val="0"/>
            </w:rPr>
            <w:fldChar w:fldCharType="separate"/>
          </w:r>
          <w:hyperlink w:anchor="_Toc155617562" w:history="1">
            <w:r w:rsidR="00181396" w:rsidRPr="008A2715">
              <w:rPr>
                <w:rStyle w:val="Hyperlink"/>
                <w:rFonts w:cstheme="majorHAnsi"/>
                <w:b w:val="0"/>
                <w:bCs w:val="0"/>
              </w:rPr>
              <w:t>Acknowledgments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_Toc155617562 \h </w:instrText>
            </w:r>
            <w:r w:rsidR="00181396" w:rsidRPr="008A2715">
              <w:rPr>
                <w:b w:val="0"/>
                <w:bCs w:val="0"/>
                <w:webHidden/>
              </w:rPr>
            </w:r>
            <w:r w:rsidR="00181396" w:rsidRPr="008A2715">
              <w:rPr>
                <w:b w:val="0"/>
                <w:bCs w:val="0"/>
                <w:webHidden/>
              </w:rPr>
              <w:fldChar w:fldCharType="separate"/>
            </w:r>
            <w:r w:rsidR="00AD3BB6">
              <w:rPr>
                <w:b w:val="0"/>
                <w:bCs w:val="0"/>
                <w:webHidden/>
              </w:rPr>
              <w:t>3</w:t>
            </w:r>
            <w:r w:rsidR="00181396" w:rsidRPr="008A2715">
              <w:rPr>
                <w:b w:val="0"/>
                <w:bCs w:val="0"/>
                <w:webHidden/>
              </w:rPr>
              <w:fldChar w:fldCharType="end"/>
            </w:r>
          </w:hyperlink>
        </w:p>
        <w:p w14:paraId="6CBE26D5" w14:textId="7CAF62E5" w:rsidR="00181396" w:rsidRPr="008A2715" w:rsidRDefault="00000000">
          <w:pPr>
            <w:pStyle w:val="TOC1"/>
            <w:rPr>
              <w:rFonts w:eastAsiaTheme="minorEastAsia"/>
              <w:b w:val="0"/>
              <w:bCs w:val="0"/>
              <w:kern w:val="2"/>
              <w14:ligatures w14:val="standardContextual"/>
            </w:rPr>
          </w:pPr>
          <w:hyperlink w:anchor="_Toc155617563" w:history="1">
            <w:r w:rsidR="00181396" w:rsidRPr="008A2715">
              <w:rPr>
                <w:rStyle w:val="Hyperlink"/>
                <w:rFonts w:cstheme="majorHAnsi"/>
                <w:b w:val="0"/>
                <w:bCs w:val="0"/>
              </w:rPr>
              <w:t>Abstract</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_Toc155617563 \h </w:instrText>
            </w:r>
            <w:r w:rsidR="00181396" w:rsidRPr="008A2715">
              <w:rPr>
                <w:b w:val="0"/>
                <w:bCs w:val="0"/>
                <w:webHidden/>
              </w:rPr>
            </w:r>
            <w:r w:rsidR="00181396" w:rsidRPr="008A2715">
              <w:rPr>
                <w:b w:val="0"/>
                <w:bCs w:val="0"/>
                <w:webHidden/>
              </w:rPr>
              <w:fldChar w:fldCharType="separate"/>
            </w:r>
            <w:r w:rsidR="00AD3BB6">
              <w:rPr>
                <w:b w:val="0"/>
                <w:bCs w:val="0"/>
                <w:webHidden/>
              </w:rPr>
              <w:t>4</w:t>
            </w:r>
            <w:r w:rsidR="00181396" w:rsidRPr="008A2715">
              <w:rPr>
                <w:b w:val="0"/>
                <w:bCs w:val="0"/>
                <w:webHidden/>
              </w:rPr>
              <w:fldChar w:fldCharType="end"/>
            </w:r>
          </w:hyperlink>
        </w:p>
        <w:p w14:paraId="55E4A401" w14:textId="56E47E7D" w:rsidR="00181396" w:rsidRPr="008A2715" w:rsidRDefault="00000000">
          <w:pPr>
            <w:pStyle w:val="TOC1"/>
            <w:rPr>
              <w:rFonts w:eastAsiaTheme="minorEastAsia"/>
              <w:b w:val="0"/>
              <w:bCs w:val="0"/>
              <w:kern w:val="2"/>
              <w14:ligatures w14:val="standardContextual"/>
            </w:rPr>
          </w:pPr>
          <w:hyperlink w:anchor="_Toc155617564" w:history="1">
            <w:r w:rsidR="00181396" w:rsidRPr="008A2715">
              <w:rPr>
                <w:rStyle w:val="Hyperlink"/>
                <w:rFonts w:cstheme="majorHAnsi"/>
                <w:b w:val="0"/>
                <w:bCs w:val="0"/>
              </w:rPr>
              <w:t>Introduction</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_Toc155617564 \h </w:instrText>
            </w:r>
            <w:r w:rsidR="00181396" w:rsidRPr="008A2715">
              <w:rPr>
                <w:b w:val="0"/>
                <w:bCs w:val="0"/>
                <w:webHidden/>
              </w:rPr>
            </w:r>
            <w:r w:rsidR="00181396" w:rsidRPr="008A2715">
              <w:rPr>
                <w:b w:val="0"/>
                <w:bCs w:val="0"/>
                <w:webHidden/>
              </w:rPr>
              <w:fldChar w:fldCharType="separate"/>
            </w:r>
            <w:r w:rsidR="00AD3BB6">
              <w:rPr>
                <w:b w:val="0"/>
                <w:bCs w:val="0"/>
                <w:webHidden/>
              </w:rPr>
              <w:t>5</w:t>
            </w:r>
            <w:r w:rsidR="00181396" w:rsidRPr="008A2715">
              <w:rPr>
                <w:b w:val="0"/>
                <w:bCs w:val="0"/>
                <w:webHidden/>
              </w:rPr>
              <w:fldChar w:fldCharType="end"/>
            </w:r>
          </w:hyperlink>
        </w:p>
        <w:p w14:paraId="3F748BA9" w14:textId="458D6C6C" w:rsidR="00181396" w:rsidRPr="008A2715" w:rsidRDefault="00000000">
          <w:pPr>
            <w:pStyle w:val="TOC1"/>
            <w:rPr>
              <w:rFonts w:eastAsiaTheme="minorEastAsia"/>
              <w:b w:val="0"/>
              <w:bCs w:val="0"/>
              <w:kern w:val="2"/>
              <w14:ligatures w14:val="standardContextual"/>
            </w:rPr>
          </w:pPr>
          <w:hyperlink w:anchor="_Toc155617565" w:history="1">
            <w:r w:rsidR="00181396" w:rsidRPr="008A2715">
              <w:rPr>
                <w:rStyle w:val="Hyperlink"/>
                <w:rFonts w:cstheme="majorHAnsi"/>
                <w:b w:val="0"/>
                <w:bCs w:val="0"/>
              </w:rPr>
              <w:t>Objective</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_Toc155617565 \h </w:instrText>
            </w:r>
            <w:r w:rsidR="00181396" w:rsidRPr="008A2715">
              <w:rPr>
                <w:b w:val="0"/>
                <w:bCs w:val="0"/>
                <w:webHidden/>
              </w:rPr>
            </w:r>
            <w:r w:rsidR="00181396" w:rsidRPr="008A2715">
              <w:rPr>
                <w:b w:val="0"/>
                <w:bCs w:val="0"/>
                <w:webHidden/>
              </w:rPr>
              <w:fldChar w:fldCharType="separate"/>
            </w:r>
            <w:r w:rsidR="00AD3BB6">
              <w:rPr>
                <w:b w:val="0"/>
                <w:bCs w:val="0"/>
                <w:webHidden/>
              </w:rPr>
              <w:t>5</w:t>
            </w:r>
            <w:r w:rsidR="00181396" w:rsidRPr="008A2715">
              <w:rPr>
                <w:b w:val="0"/>
                <w:bCs w:val="0"/>
                <w:webHidden/>
              </w:rPr>
              <w:fldChar w:fldCharType="end"/>
            </w:r>
          </w:hyperlink>
        </w:p>
        <w:p w14:paraId="751EAF4D" w14:textId="3EAEDF34" w:rsidR="00181396" w:rsidRPr="008A2715" w:rsidRDefault="00000000">
          <w:pPr>
            <w:pStyle w:val="TOC1"/>
            <w:rPr>
              <w:rFonts w:eastAsiaTheme="minorEastAsia"/>
              <w:b w:val="0"/>
              <w:bCs w:val="0"/>
              <w:kern w:val="2"/>
              <w14:ligatures w14:val="standardContextual"/>
            </w:rPr>
          </w:pPr>
          <w:hyperlink w:anchor="_Toc155617566" w:history="1">
            <w:r w:rsidR="00181396" w:rsidRPr="008A2715">
              <w:rPr>
                <w:rStyle w:val="Hyperlink"/>
                <w:rFonts w:cstheme="majorHAnsi"/>
                <w:b w:val="0"/>
                <w:bCs w:val="0"/>
              </w:rPr>
              <w:t>Methods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_Toc155617566 \h </w:instrText>
            </w:r>
            <w:r w:rsidR="00181396" w:rsidRPr="008A2715">
              <w:rPr>
                <w:b w:val="0"/>
                <w:bCs w:val="0"/>
                <w:webHidden/>
              </w:rPr>
            </w:r>
            <w:r w:rsidR="00181396" w:rsidRPr="008A2715">
              <w:rPr>
                <w:b w:val="0"/>
                <w:bCs w:val="0"/>
                <w:webHidden/>
              </w:rPr>
              <w:fldChar w:fldCharType="separate"/>
            </w:r>
            <w:r w:rsidR="00AD3BB6">
              <w:rPr>
                <w:b w:val="0"/>
                <w:bCs w:val="0"/>
                <w:webHidden/>
              </w:rPr>
              <w:t>5</w:t>
            </w:r>
            <w:r w:rsidR="00181396" w:rsidRPr="008A2715">
              <w:rPr>
                <w:b w:val="0"/>
                <w:bCs w:val="0"/>
                <w:webHidden/>
              </w:rPr>
              <w:fldChar w:fldCharType="end"/>
            </w:r>
          </w:hyperlink>
        </w:p>
        <w:p w14:paraId="3538262B" w14:textId="745C231E" w:rsidR="00181396" w:rsidRPr="008A2715" w:rsidRDefault="00000000">
          <w:pPr>
            <w:pStyle w:val="TOC1"/>
            <w:rPr>
              <w:rFonts w:eastAsiaTheme="minorEastAsia"/>
              <w:b w:val="0"/>
              <w:bCs w:val="0"/>
              <w:kern w:val="2"/>
              <w14:ligatures w14:val="standardContextual"/>
            </w:rPr>
          </w:pPr>
          <w:hyperlink w:anchor="_Toc155617567" w:history="1">
            <w:r w:rsidR="00181396" w:rsidRPr="008A2715">
              <w:rPr>
                <w:rStyle w:val="Hyperlink"/>
                <w:rFonts w:cstheme="majorHAnsi"/>
                <w:b w:val="0"/>
                <w:bCs w:val="0"/>
              </w:rPr>
              <w:t>Outcomes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_Toc155617567 \h </w:instrText>
            </w:r>
            <w:r w:rsidR="00181396" w:rsidRPr="008A2715">
              <w:rPr>
                <w:b w:val="0"/>
                <w:bCs w:val="0"/>
                <w:webHidden/>
              </w:rPr>
            </w:r>
            <w:r w:rsidR="00181396" w:rsidRPr="008A2715">
              <w:rPr>
                <w:b w:val="0"/>
                <w:bCs w:val="0"/>
                <w:webHidden/>
              </w:rPr>
              <w:fldChar w:fldCharType="separate"/>
            </w:r>
            <w:r w:rsidR="00AD3BB6">
              <w:rPr>
                <w:b w:val="0"/>
                <w:bCs w:val="0"/>
                <w:webHidden/>
              </w:rPr>
              <w:t>6</w:t>
            </w:r>
            <w:r w:rsidR="00181396" w:rsidRPr="008A2715">
              <w:rPr>
                <w:b w:val="0"/>
                <w:bCs w:val="0"/>
                <w:webHidden/>
              </w:rPr>
              <w:fldChar w:fldCharType="end"/>
            </w:r>
          </w:hyperlink>
        </w:p>
        <w:p w14:paraId="461D0993" w14:textId="06D51A5F" w:rsidR="00181396" w:rsidRPr="008A2715" w:rsidRDefault="00000000">
          <w:pPr>
            <w:pStyle w:val="TOC1"/>
            <w:rPr>
              <w:rFonts w:eastAsiaTheme="minorEastAsia"/>
              <w:b w:val="0"/>
              <w:bCs w:val="0"/>
              <w:kern w:val="2"/>
              <w14:ligatures w14:val="standardContextual"/>
            </w:rPr>
          </w:pPr>
          <w:hyperlink w:anchor="_Toc155617568" w:history="1">
            <w:r w:rsidR="00181396" w:rsidRPr="008A2715">
              <w:rPr>
                <w:rStyle w:val="Hyperlink"/>
                <w:rFonts w:cstheme="majorHAnsi"/>
                <w:b w:val="0"/>
                <w:bCs w:val="0"/>
              </w:rPr>
              <w:t>Discussion</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_Toc155617568 \h </w:instrText>
            </w:r>
            <w:r w:rsidR="00181396" w:rsidRPr="008A2715">
              <w:rPr>
                <w:b w:val="0"/>
                <w:bCs w:val="0"/>
                <w:webHidden/>
              </w:rPr>
            </w:r>
            <w:r w:rsidR="00181396" w:rsidRPr="008A2715">
              <w:rPr>
                <w:b w:val="0"/>
                <w:bCs w:val="0"/>
                <w:webHidden/>
              </w:rPr>
              <w:fldChar w:fldCharType="separate"/>
            </w:r>
            <w:r w:rsidR="00AD3BB6">
              <w:rPr>
                <w:b w:val="0"/>
                <w:bCs w:val="0"/>
                <w:webHidden/>
              </w:rPr>
              <w:t>10</w:t>
            </w:r>
            <w:r w:rsidR="00181396" w:rsidRPr="008A2715">
              <w:rPr>
                <w:b w:val="0"/>
                <w:bCs w:val="0"/>
                <w:webHidden/>
              </w:rPr>
              <w:fldChar w:fldCharType="end"/>
            </w:r>
          </w:hyperlink>
        </w:p>
        <w:p w14:paraId="630530F4" w14:textId="3FDDBE46" w:rsidR="00181396" w:rsidRPr="008A2715" w:rsidRDefault="00000000">
          <w:pPr>
            <w:pStyle w:val="TOC1"/>
            <w:rPr>
              <w:rFonts w:eastAsiaTheme="minorEastAsia"/>
              <w:b w:val="0"/>
              <w:bCs w:val="0"/>
              <w:kern w:val="2"/>
              <w14:ligatures w14:val="standardContextual"/>
            </w:rPr>
          </w:pPr>
          <w:hyperlink w:anchor="_Toc155617569" w:history="1">
            <w:r w:rsidR="00181396" w:rsidRPr="008A2715">
              <w:rPr>
                <w:rStyle w:val="Hyperlink"/>
                <w:rFonts w:cstheme="majorHAnsi"/>
                <w:b w:val="0"/>
                <w:bCs w:val="0"/>
              </w:rPr>
              <w:t>Recommendations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_Toc155617569 \h </w:instrText>
            </w:r>
            <w:r w:rsidR="00181396" w:rsidRPr="008A2715">
              <w:rPr>
                <w:b w:val="0"/>
                <w:bCs w:val="0"/>
                <w:webHidden/>
              </w:rPr>
            </w:r>
            <w:r w:rsidR="00181396" w:rsidRPr="008A2715">
              <w:rPr>
                <w:b w:val="0"/>
                <w:bCs w:val="0"/>
                <w:webHidden/>
              </w:rPr>
              <w:fldChar w:fldCharType="separate"/>
            </w:r>
            <w:r w:rsidR="00AD3BB6">
              <w:rPr>
                <w:b w:val="0"/>
                <w:bCs w:val="0"/>
                <w:webHidden/>
              </w:rPr>
              <w:t>10</w:t>
            </w:r>
            <w:r w:rsidR="00181396" w:rsidRPr="008A2715">
              <w:rPr>
                <w:b w:val="0"/>
                <w:bCs w:val="0"/>
                <w:webHidden/>
              </w:rPr>
              <w:fldChar w:fldCharType="end"/>
            </w:r>
          </w:hyperlink>
        </w:p>
        <w:p w14:paraId="5933F7B3" w14:textId="319CCB05" w:rsidR="00181396" w:rsidRPr="008A2715" w:rsidRDefault="00000000">
          <w:pPr>
            <w:pStyle w:val="TOC1"/>
            <w:rPr>
              <w:rFonts w:eastAsiaTheme="minorEastAsia"/>
              <w:b w:val="0"/>
              <w:bCs w:val="0"/>
              <w:kern w:val="2"/>
              <w14:ligatures w14:val="standardContextual"/>
            </w:rPr>
          </w:pPr>
          <w:hyperlink w:anchor="_Toc155617570" w:history="1">
            <w:r w:rsidR="00181396" w:rsidRPr="008A2715">
              <w:rPr>
                <w:rStyle w:val="Hyperlink"/>
                <w:rFonts w:cstheme="majorHAnsi"/>
                <w:b w:val="0"/>
                <w:bCs w:val="0"/>
              </w:rPr>
              <w:t>Conclusion</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_Toc155617570 \h </w:instrText>
            </w:r>
            <w:r w:rsidR="00181396" w:rsidRPr="008A2715">
              <w:rPr>
                <w:b w:val="0"/>
                <w:bCs w:val="0"/>
                <w:webHidden/>
              </w:rPr>
            </w:r>
            <w:r w:rsidR="00181396" w:rsidRPr="008A2715">
              <w:rPr>
                <w:b w:val="0"/>
                <w:bCs w:val="0"/>
                <w:webHidden/>
              </w:rPr>
              <w:fldChar w:fldCharType="separate"/>
            </w:r>
            <w:r w:rsidR="00AD3BB6">
              <w:rPr>
                <w:b w:val="0"/>
                <w:bCs w:val="0"/>
                <w:webHidden/>
              </w:rPr>
              <w:t>11</w:t>
            </w:r>
            <w:r w:rsidR="00181396" w:rsidRPr="008A2715">
              <w:rPr>
                <w:b w:val="0"/>
                <w:bCs w:val="0"/>
                <w:webHidden/>
              </w:rPr>
              <w:fldChar w:fldCharType="end"/>
            </w:r>
          </w:hyperlink>
        </w:p>
        <w:p w14:paraId="39B27FEB" w14:textId="1B950225" w:rsidR="00181396" w:rsidRPr="008A2715" w:rsidRDefault="00000000">
          <w:pPr>
            <w:pStyle w:val="TOC1"/>
            <w:rPr>
              <w:rFonts w:eastAsiaTheme="minorEastAsia"/>
              <w:b w:val="0"/>
              <w:bCs w:val="0"/>
              <w:kern w:val="2"/>
              <w14:ligatures w14:val="standardContextual"/>
            </w:rPr>
          </w:pPr>
          <w:hyperlink w:anchor="_Toc155617571" w:history="1">
            <w:r w:rsidR="00181396" w:rsidRPr="008A2715">
              <w:rPr>
                <w:rStyle w:val="Hyperlink"/>
                <w:b w:val="0"/>
                <w:bCs w:val="0"/>
              </w:rPr>
              <w:t>Appendix A: Rubric Definitions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_Toc155617571 \h </w:instrText>
            </w:r>
            <w:r w:rsidR="00181396" w:rsidRPr="008A2715">
              <w:rPr>
                <w:b w:val="0"/>
                <w:bCs w:val="0"/>
                <w:webHidden/>
              </w:rPr>
            </w:r>
            <w:r w:rsidR="00181396" w:rsidRPr="008A2715">
              <w:rPr>
                <w:b w:val="0"/>
                <w:bCs w:val="0"/>
                <w:webHidden/>
              </w:rPr>
              <w:fldChar w:fldCharType="separate"/>
            </w:r>
            <w:r w:rsidR="00AD3BB6">
              <w:rPr>
                <w:b w:val="0"/>
                <w:bCs w:val="0"/>
                <w:webHidden/>
              </w:rPr>
              <w:t>12</w:t>
            </w:r>
            <w:r w:rsidR="00181396" w:rsidRPr="008A2715">
              <w:rPr>
                <w:b w:val="0"/>
                <w:bCs w:val="0"/>
                <w:webHidden/>
              </w:rPr>
              <w:fldChar w:fldCharType="end"/>
            </w:r>
          </w:hyperlink>
        </w:p>
        <w:p w14:paraId="0FE237CF" w14:textId="2C9A4E42" w:rsidR="00181396" w:rsidRPr="008A2715" w:rsidRDefault="00000000">
          <w:pPr>
            <w:pStyle w:val="TOC1"/>
            <w:rPr>
              <w:rFonts w:eastAsiaTheme="minorEastAsia"/>
              <w:b w:val="0"/>
              <w:bCs w:val="0"/>
              <w:kern w:val="2"/>
              <w14:ligatures w14:val="standardContextual"/>
            </w:rPr>
          </w:pPr>
          <w:hyperlink w:anchor="_Toc155617572" w:history="1">
            <w:r w:rsidR="00181396" w:rsidRPr="008A2715">
              <w:rPr>
                <w:rStyle w:val="Hyperlink"/>
                <w:rFonts w:cstheme="majorHAnsi"/>
                <w:b w:val="0"/>
                <w:bCs w:val="0"/>
              </w:rPr>
              <w:t>Appendix B: Appraisal Tables</w:t>
            </w:r>
            <w:r w:rsidR="00181396" w:rsidRPr="008A2715">
              <w:rPr>
                <w:b w:val="0"/>
                <w:bCs w:val="0"/>
                <w:webHidden/>
              </w:rPr>
              <w:tab/>
            </w:r>
            <w:r w:rsidR="00181396" w:rsidRPr="008A2715">
              <w:rPr>
                <w:b w:val="0"/>
                <w:bCs w:val="0"/>
                <w:webHidden/>
              </w:rPr>
              <w:fldChar w:fldCharType="begin"/>
            </w:r>
            <w:r w:rsidR="00181396" w:rsidRPr="008A2715">
              <w:rPr>
                <w:b w:val="0"/>
                <w:bCs w:val="0"/>
                <w:webHidden/>
              </w:rPr>
              <w:instrText xml:space="preserve"> PAGEREF _Toc155617572 \h </w:instrText>
            </w:r>
            <w:r w:rsidR="00181396" w:rsidRPr="008A2715">
              <w:rPr>
                <w:b w:val="0"/>
                <w:bCs w:val="0"/>
                <w:webHidden/>
              </w:rPr>
            </w:r>
            <w:r w:rsidR="00181396" w:rsidRPr="008A2715">
              <w:rPr>
                <w:b w:val="0"/>
                <w:bCs w:val="0"/>
                <w:webHidden/>
              </w:rPr>
              <w:fldChar w:fldCharType="separate"/>
            </w:r>
            <w:r w:rsidR="00AD3BB6">
              <w:rPr>
                <w:b w:val="0"/>
                <w:bCs w:val="0"/>
                <w:webHidden/>
              </w:rPr>
              <w:t>14</w:t>
            </w:r>
            <w:r w:rsidR="00181396" w:rsidRPr="008A2715">
              <w:rPr>
                <w:b w:val="0"/>
                <w:bCs w:val="0"/>
                <w:webHidden/>
              </w:rPr>
              <w:fldChar w:fldCharType="end"/>
            </w:r>
          </w:hyperlink>
        </w:p>
        <w:p w14:paraId="3DF6ED6A" w14:textId="7483C714" w:rsidR="00750531" w:rsidRPr="007748C6" w:rsidRDefault="00750531" w:rsidP="007B32A9">
          <w:pPr>
            <w:spacing w:before="100" w:beforeAutospacing="1" w:after="120" w:line="240" w:lineRule="auto"/>
          </w:pPr>
          <w:r w:rsidRPr="008A2715">
            <w:rPr>
              <w:noProof/>
            </w:rPr>
            <w:fldChar w:fldCharType="end"/>
          </w:r>
        </w:p>
      </w:sdtContent>
    </w:sdt>
    <w:p w14:paraId="14E5CD7E" w14:textId="77777777" w:rsidR="00181396" w:rsidRDefault="00181396" w:rsidP="00BB78F6"/>
    <w:p w14:paraId="6249D15A" w14:textId="77777777" w:rsidR="00BB78F6" w:rsidRDefault="00BB78F6" w:rsidP="00BB78F6"/>
    <w:p w14:paraId="7B619AC5" w14:textId="77777777" w:rsidR="00BB78F6" w:rsidRDefault="00BB78F6" w:rsidP="00BB78F6"/>
    <w:p w14:paraId="1A47996D" w14:textId="77777777" w:rsidR="00BB78F6" w:rsidRDefault="00BB78F6" w:rsidP="00BB78F6"/>
    <w:p w14:paraId="6C348D02" w14:textId="77777777" w:rsidR="00BB78F6" w:rsidRDefault="00BB78F6" w:rsidP="00BB78F6"/>
    <w:p w14:paraId="28AB47FA" w14:textId="77777777" w:rsidR="00181396" w:rsidRDefault="00181396" w:rsidP="00BB78F6">
      <w:pPr>
        <w:rPr>
          <w:rFonts w:cstheme="majorHAnsi"/>
          <w:b/>
          <w:bCs/>
          <w:sz w:val="28"/>
          <w:szCs w:val="28"/>
        </w:rPr>
      </w:pPr>
    </w:p>
    <w:p w14:paraId="4C5E94A8" w14:textId="77777777" w:rsidR="00181396" w:rsidRDefault="00181396" w:rsidP="00BB78F6">
      <w:pPr>
        <w:rPr>
          <w:rFonts w:cstheme="majorHAnsi"/>
          <w:b/>
          <w:bCs/>
          <w:sz w:val="28"/>
          <w:szCs w:val="28"/>
        </w:rPr>
      </w:pPr>
    </w:p>
    <w:p w14:paraId="52BEDACE" w14:textId="77777777" w:rsidR="00181396" w:rsidRDefault="00181396" w:rsidP="00BB78F6">
      <w:pPr>
        <w:rPr>
          <w:rFonts w:cstheme="majorHAnsi"/>
          <w:b/>
          <w:bCs/>
          <w:sz w:val="28"/>
          <w:szCs w:val="28"/>
        </w:rPr>
      </w:pPr>
    </w:p>
    <w:p w14:paraId="7ACAD009" w14:textId="77777777" w:rsidR="00181396" w:rsidRDefault="00181396" w:rsidP="00BB78F6">
      <w:pPr>
        <w:rPr>
          <w:rFonts w:cstheme="majorHAnsi"/>
          <w:b/>
          <w:bCs/>
          <w:sz w:val="28"/>
          <w:szCs w:val="28"/>
        </w:rPr>
      </w:pPr>
    </w:p>
    <w:p w14:paraId="64AC2076" w14:textId="77777777" w:rsidR="00181396" w:rsidRDefault="00181396" w:rsidP="00BB78F6">
      <w:pPr>
        <w:rPr>
          <w:rFonts w:cstheme="majorHAnsi"/>
          <w:b/>
          <w:bCs/>
          <w:sz w:val="28"/>
          <w:szCs w:val="28"/>
        </w:rPr>
      </w:pPr>
    </w:p>
    <w:p w14:paraId="7FBDF0AF" w14:textId="77777777" w:rsidR="00181396" w:rsidRDefault="00181396" w:rsidP="00BB78F6">
      <w:pPr>
        <w:rPr>
          <w:rFonts w:cstheme="majorHAnsi"/>
          <w:b/>
          <w:bCs/>
          <w:sz w:val="28"/>
          <w:szCs w:val="28"/>
        </w:rPr>
      </w:pPr>
    </w:p>
    <w:p w14:paraId="620F1F01" w14:textId="77777777" w:rsidR="00181396" w:rsidRDefault="00181396" w:rsidP="00BB78F6"/>
    <w:p w14:paraId="42DBBF37" w14:textId="77777777" w:rsidR="00BB78F6" w:rsidRDefault="00BB78F6" w:rsidP="00BB78F6"/>
    <w:p w14:paraId="30155028" w14:textId="5D5D0244" w:rsidR="006E7157" w:rsidRPr="00D52D0D" w:rsidRDefault="006E7157" w:rsidP="007B32A9">
      <w:pPr>
        <w:pStyle w:val="Heading1"/>
        <w:spacing w:before="100" w:beforeAutospacing="1" w:after="120" w:line="240" w:lineRule="auto"/>
        <w:rPr>
          <w:rFonts w:cstheme="majorHAnsi"/>
          <w:b/>
          <w:bCs/>
          <w:color w:val="auto"/>
          <w:sz w:val="28"/>
          <w:szCs w:val="28"/>
        </w:rPr>
      </w:pPr>
      <w:bookmarkStart w:id="0" w:name="_Toc155617562"/>
      <w:r w:rsidRPr="00D52D0D">
        <w:rPr>
          <w:rFonts w:cstheme="majorHAnsi"/>
          <w:b/>
          <w:bCs/>
          <w:color w:val="auto"/>
          <w:sz w:val="28"/>
          <w:szCs w:val="28"/>
        </w:rPr>
        <w:lastRenderedPageBreak/>
        <w:t>Acknowledgments</w:t>
      </w:r>
      <w:bookmarkEnd w:id="0"/>
    </w:p>
    <w:p w14:paraId="1B3CE344" w14:textId="77777777" w:rsidR="00BB78F6" w:rsidRDefault="00671A33" w:rsidP="007B32A9">
      <w:pPr>
        <w:spacing w:before="100" w:beforeAutospacing="1" w:after="120" w:line="240" w:lineRule="auto"/>
        <w:rPr>
          <w:rFonts w:cstheme="minorHAnsi"/>
        </w:rPr>
      </w:pPr>
      <w:r w:rsidRPr="00750531">
        <w:rPr>
          <w:rFonts w:cstheme="minorHAnsi"/>
        </w:rPr>
        <w:t>I wou</w:t>
      </w:r>
      <w:r w:rsidR="00144B8A" w:rsidRPr="00750531">
        <w:rPr>
          <w:rFonts w:cstheme="minorHAnsi"/>
        </w:rPr>
        <w:t xml:space="preserve">ld like to thank Christie Moffatt and Caitlin Sullivan for their guidance </w:t>
      </w:r>
      <w:r w:rsidR="00A95BB4" w:rsidRPr="00750531">
        <w:rPr>
          <w:rFonts w:cstheme="minorHAnsi"/>
        </w:rPr>
        <w:t xml:space="preserve">during this project </w:t>
      </w:r>
      <w:r w:rsidR="00144B8A" w:rsidRPr="00750531">
        <w:rPr>
          <w:rFonts w:cstheme="minorHAnsi"/>
        </w:rPr>
        <w:t xml:space="preserve">and for </w:t>
      </w:r>
      <w:r w:rsidR="00A23874" w:rsidRPr="00750531">
        <w:rPr>
          <w:rFonts w:cstheme="minorHAnsi"/>
        </w:rPr>
        <w:t>inviting me</w:t>
      </w:r>
      <w:r w:rsidR="00144B8A" w:rsidRPr="00750531">
        <w:rPr>
          <w:rFonts w:cstheme="minorHAnsi"/>
        </w:rPr>
        <w:t xml:space="preserve"> to </w:t>
      </w:r>
      <w:r w:rsidR="00525A9F" w:rsidRPr="00750531">
        <w:rPr>
          <w:rFonts w:cstheme="minorHAnsi"/>
        </w:rPr>
        <w:t xml:space="preserve">the NLM Web Collecting and Archiving Working Group </w:t>
      </w:r>
      <w:r w:rsidR="00144B8A" w:rsidRPr="00750531">
        <w:rPr>
          <w:rFonts w:cstheme="minorHAnsi"/>
        </w:rPr>
        <w:t>meetings</w:t>
      </w:r>
      <w:r w:rsidR="008220C8" w:rsidRPr="00750531">
        <w:rPr>
          <w:rFonts w:cstheme="minorHAnsi"/>
        </w:rPr>
        <w:t xml:space="preserve"> to</w:t>
      </w:r>
      <w:r w:rsidR="00144B8A" w:rsidRPr="00750531">
        <w:rPr>
          <w:rFonts w:cstheme="minorHAnsi"/>
        </w:rPr>
        <w:t xml:space="preserve"> learn more about their process. </w:t>
      </w:r>
      <w:r w:rsidR="000063A5" w:rsidRPr="00750531">
        <w:rPr>
          <w:rFonts w:cstheme="minorHAnsi"/>
        </w:rPr>
        <w:t>I am also grateful for the links and discussion</w:t>
      </w:r>
      <w:r w:rsidR="00BB3E71" w:rsidRPr="00750531">
        <w:rPr>
          <w:rFonts w:cstheme="minorHAnsi"/>
        </w:rPr>
        <w:t>s</w:t>
      </w:r>
      <w:r w:rsidR="000063A5" w:rsidRPr="00750531">
        <w:rPr>
          <w:rFonts w:cstheme="minorHAnsi"/>
        </w:rPr>
        <w:t xml:space="preserve"> about digital archives and </w:t>
      </w:r>
      <w:r w:rsidR="00BB3E71" w:rsidRPr="00750531">
        <w:rPr>
          <w:rFonts w:cstheme="minorHAnsi"/>
        </w:rPr>
        <w:t>for nurturing my curiosity on the subject.</w:t>
      </w:r>
      <w:r w:rsidR="00D52D0D">
        <w:rPr>
          <w:rFonts w:cstheme="minorHAnsi"/>
        </w:rPr>
        <w:t xml:space="preserve"> </w:t>
      </w:r>
    </w:p>
    <w:p w14:paraId="3B604C95" w14:textId="0E0CC70D" w:rsidR="00671A33" w:rsidRPr="00750531" w:rsidRDefault="00D52D0D" w:rsidP="007B32A9">
      <w:pPr>
        <w:spacing w:before="100" w:beforeAutospacing="1" w:after="120" w:line="240" w:lineRule="auto"/>
        <w:rPr>
          <w:rFonts w:cstheme="minorHAnsi"/>
        </w:rPr>
      </w:pPr>
      <w:r>
        <w:rPr>
          <w:rFonts w:cstheme="minorHAnsi"/>
        </w:rPr>
        <w:t xml:space="preserve">I would also like to thank Kathel Dunn for </w:t>
      </w:r>
      <w:r w:rsidR="00DC0EC1">
        <w:rPr>
          <w:rFonts w:cstheme="minorHAnsi"/>
        </w:rPr>
        <w:t xml:space="preserve">her </w:t>
      </w:r>
      <w:r w:rsidR="0056385C">
        <w:rPr>
          <w:rFonts w:cstheme="minorHAnsi"/>
        </w:rPr>
        <w:t>continu</w:t>
      </w:r>
      <w:r w:rsidR="00DC0EC1">
        <w:rPr>
          <w:rFonts w:cstheme="minorHAnsi"/>
        </w:rPr>
        <w:t>ous</w:t>
      </w:r>
      <w:r w:rsidR="0056385C">
        <w:rPr>
          <w:rFonts w:cstheme="minorHAnsi"/>
        </w:rPr>
        <w:t xml:space="preserve"> support in helping me clarify my project goals and objectives.</w:t>
      </w:r>
    </w:p>
    <w:p w14:paraId="7C785180" w14:textId="77777777" w:rsidR="006E7157" w:rsidRPr="00750531" w:rsidRDefault="006E7157" w:rsidP="007B32A9">
      <w:pPr>
        <w:spacing w:before="100" w:beforeAutospacing="1" w:after="120" w:line="240" w:lineRule="auto"/>
        <w:rPr>
          <w:rFonts w:cstheme="minorHAnsi"/>
        </w:rPr>
      </w:pPr>
    </w:p>
    <w:p w14:paraId="39757FA0" w14:textId="77777777" w:rsidR="006E7157" w:rsidRPr="00750531" w:rsidRDefault="006E7157" w:rsidP="007B32A9">
      <w:pPr>
        <w:spacing w:before="100" w:beforeAutospacing="1" w:after="120" w:line="240" w:lineRule="auto"/>
        <w:rPr>
          <w:rFonts w:cstheme="minorHAnsi"/>
        </w:rPr>
      </w:pPr>
    </w:p>
    <w:p w14:paraId="09A66D67" w14:textId="77777777" w:rsidR="006E7157" w:rsidRPr="00750531" w:rsidRDefault="006E7157" w:rsidP="007B32A9">
      <w:pPr>
        <w:spacing w:before="100" w:beforeAutospacing="1" w:after="120" w:line="240" w:lineRule="auto"/>
        <w:rPr>
          <w:rFonts w:cstheme="minorHAnsi"/>
        </w:rPr>
      </w:pPr>
    </w:p>
    <w:p w14:paraId="6430ED89" w14:textId="77777777" w:rsidR="006E7157" w:rsidRPr="00750531" w:rsidRDefault="006E7157" w:rsidP="007B32A9">
      <w:pPr>
        <w:spacing w:before="100" w:beforeAutospacing="1" w:after="120" w:line="240" w:lineRule="auto"/>
        <w:rPr>
          <w:rFonts w:cstheme="minorHAnsi"/>
        </w:rPr>
      </w:pPr>
    </w:p>
    <w:p w14:paraId="0CAAC3AF" w14:textId="77777777" w:rsidR="006E7157" w:rsidRPr="00750531" w:rsidRDefault="006E7157" w:rsidP="007B32A9">
      <w:pPr>
        <w:spacing w:before="100" w:beforeAutospacing="1" w:after="120" w:line="240" w:lineRule="auto"/>
        <w:rPr>
          <w:rFonts w:cstheme="minorHAnsi"/>
        </w:rPr>
      </w:pPr>
    </w:p>
    <w:p w14:paraId="42032608" w14:textId="77777777" w:rsidR="006E7157" w:rsidRPr="00750531" w:rsidRDefault="006E7157" w:rsidP="007B32A9">
      <w:pPr>
        <w:spacing w:before="100" w:beforeAutospacing="1" w:after="120" w:line="240" w:lineRule="auto"/>
        <w:rPr>
          <w:rFonts w:cstheme="minorHAnsi"/>
        </w:rPr>
      </w:pPr>
    </w:p>
    <w:p w14:paraId="050BB4A7" w14:textId="77777777" w:rsidR="006E7157" w:rsidRPr="00750531" w:rsidRDefault="006E7157" w:rsidP="007B32A9">
      <w:pPr>
        <w:spacing w:before="100" w:beforeAutospacing="1" w:after="120" w:line="240" w:lineRule="auto"/>
        <w:rPr>
          <w:rFonts w:cstheme="minorHAnsi"/>
        </w:rPr>
      </w:pPr>
    </w:p>
    <w:p w14:paraId="75271DC0" w14:textId="77777777" w:rsidR="006E7157" w:rsidRPr="00750531" w:rsidRDefault="006E7157" w:rsidP="007B32A9">
      <w:pPr>
        <w:spacing w:before="100" w:beforeAutospacing="1" w:after="120" w:line="240" w:lineRule="auto"/>
        <w:rPr>
          <w:rFonts w:cstheme="minorHAnsi"/>
        </w:rPr>
      </w:pPr>
    </w:p>
    <w:p w14:paraId="2C6730A1" w14:textId="77777777" w:rsidR="006E7157" w:rsidRPr="00750531" w:rsidRDefault="006E7157" w:rsidP="007B32A9">
      <w:pPr>
        <w:spacing w:before="100" w:beforeAutospacing="1" w:after="120" w:line="240" w:lineRule="auto"/>
        <w:rPr>
          <w:rFonts w:cstheme="minorHAnsi"/>
        </w:rPr>
      </w:pPr>
    </w:p>
    <w:p w14:paraId="4E867C4B" w14:textId="77777777" w:rsidR="006E7157" w:rsidRPr="00750531" w:rsidRDefault="006E7157" w:rsidP="007B32A9">
      <w:pPr>
        <w:spacing w:before="100" w:beforeAutospacing="1" w:after="120" w:line="240" w:lineRule="auto"/>
        <w:rPr>
          <w:rFonts w:cstheme="minorHAnsi"/>
        </w:rPr>
      </w:pPr>
    </w:p>
    <w:p w14:paraId="7B8612DA" w14:textId="77777777" w:rsidR="006E7157" w:rsidRPr="00750531" w:rsidRDefault="006E7157" w:rsidP="007B32A9">
      <w:pPr>
        <w:spacing w:before="100" w:beforeAutospacing="1" w:after="120" w:line="240" w:lineRule="auto"/>
        <w:rPr>
          <w:rFonts w:cstheme="minorHAnsi"/>
        </w:rPr>
      </w:pPr>
    </w:p>
    <w:p w14:paraId="24AC7DF2" w14:textId="77777777" w:rsidR="006E7157" w:rsidRPr="00750531" w:rsidRDefault="006E7157" w:rsidP="007B32A9">
      <w:pPr>
        <w:spacing w:before="100" w:beforeAutospacing="1" w:after="120" w:line="240" w:lineRule="auto"/>
        <w:rPr>
          <w:rFonts w:cstheme="minorHAnsi"/>
        </w:rPr>
      </w:pPr>
    </w:p>
    <w:p w14:paraId="2A51AAF4" w14:textId="77777777" w:rsidR="006E7157" w:rsidRPr="00750531" w:rsidRDefault="006E7157" w:rsidP="007B32A9">
      <w:pPr>
        <w:spacing w:before="100" w:beforeAutospacing="1" w:after="120" w:line="240" w:lineRule="auto"/>
        <w:rPr>
          <w:rFonts w:cstheme="minorHAnsi"/>
        </w:rPr>
      </w:pPr>
    </w:p>
    <w:p w14:paraId="2BBA2481" w14:textId="77777777" w:rsidR="006E7157" w:rsidRPr="00750531" w:rsidRDefault="006E7157" w:rsidP="007B32A9">
      <w:pPr>
        <w:spacing w:before="100" w:beforeAutospacing="1" w:after="120" w:line="240" w:lineRule="auto"/>
        <w:rPr>
          <w:rFonts w:cstheme="minorHAnsi"/>
        </w:rPr>
      </w:pPr>
    </w:p>
    <w:p w14:paraId="58FF753A" w14:textId="77777777" w:rsidR="006E7157" w:rsidRPr="00750531" w:rsidRDefault="006E7157" w:rsidP="007B32A9">
      <w:pPr>
        <w:spacing w:before="100" w:beforeAutospacing="1" w:after="120" w:line="240" w:lineRule="auto"/>
        <w:rPr>
          <w:rFonts w:cstheme="minorHAnsi"/>
        </w:rPr>
      </w:pPr>
    </w:p>
    <w:p w14:paraId="6BD6FFC5" w14:textId="77777777" w:rsidR="006E7157" w:rsidRPr="00750531" w:rsidRDefault="006E7157" w:rsidP="007B32A9">
      <w:pPr>
        <w:spacing w:before="100" w:beforeAutospacing="1" w:after="120" w:line="240" w:lineRule="auto"/>
        <w:rPr>
          <w:rFonts w:cstheme="minorHAnsi"/>
        </w:rPr>
      </w:pPr>
    </w:p>
    <w:p w14:paraId="6B4A3A7D" w14:textId="77777777" w:rsidR="006E7157" w:rsidRPr="00750531" w:rsidRDefault="006E7157" w:rsidP="007B32A9">
      <w:pPr>
        <w:spacing w:before="100" w:beforeAutospacing="1" w:after="120" w:line="240" w:lineRule="auto"/>
        <w:rPr>
          <w:rFonts w:cstheme="minorHAnsi"/>
        </w:rPr>
      </w:pPr>
    </w:p>
    <w:p w14:paraId="785396B6" w14:textId="77777777" w:rsidR="006E7157" w:rsidRPr="00750531" w:rsidRDefault="006E7157" w:rsidP="007B32A9">
      <w:pPr>
        <w:spacing w:before="100" w:beforeAutospacing="1" w:after="120" w:line="240" w:lineRule="auto"/>
        <w:rPr>
          <w:rFonts w:cstheme="minorHAnsi"/>
        </w:rPr>
      </w:pPr>
    </w:p>
    <w:p w14:paraId="0C4C71D0" w14:textId="77777777" w:rsidR="006E7157" w:rsidRPr="00750531" w:rsidRDefault="006E7157" w:rsidP="007B32A9">
      <w:pPr>
        <w:spacing w:before="100" w:beforeAutospacing="1" w:after="120" w:line="240" w:lineRule="auto"/>
        <w:rPr>
          <w:rFonts w:cstheme="minorHAnsi"/>
        </w:rPr>
      </w:pPr>
    </w:p>
    <w:p w14:paraId="38A38134" w14:textId="77777777" w:rsidR="00EE15BA" w:rsidRPr="00D52D0D" w:rsidRDefault="00EE15BA" w:rsidP="007B32A9">
      <w:pPr>
        <w:pStyle w:val="Heading1"/>
        <w:spacing w:before="100" w:beforeAutospacing="1" w:after="120" w:line="240" w:lineRule="auto"/>
        <w:rPr>
          <w:rFonts w:cstheme="majorHAnsi"/>
          <w:b/>
          <w:bCs/>
          <w:color w:val="auto"/>
          <w:sz w:val="28"/>
          <w:szCs w:val="28"/>
        </w:rPr>
      </w:pPr>
      <w:bookmarkStart w:id="1" w:name="_Toc155617563"/>
      <w:r w:rsidRPr="00D52D0D">
        <w:rPr>
          <w:rFonts w:cstheme="majorHAnsi"/>
          <w:b/>
          <w:bCs/>
          <w:color w:val="auto"/>
          <w:sz w:val="28"/>
          <w:szCs w:val="28"/>
        </w:rPr>
        <w:lastRenderedPageBreak/>
        <w:t>Abstract</w:t>
      </w:r>
      <w:bookmarkEnd w:id="1"/>
    </w:p>
    <w:p w14:paraId="73A073CA" w14:textId="77777777" w:rsidR="00EE15BA" w:rsidRPr="00750531" w:rsidRDefault="00EE15BA" w:rsidP="007B32A9">
      <w:pPr>
        <w:spacing w:before="100" w:beforeAutospacing="1" w:after="120" w:line="240" w:lineRule="auto"/>
        <w:jc w:val="center"/>
        <w:rPr>
          <w:rFonts w:cstheme="minorHAnsi"/>
          <w:b/>
          <w:bCs/>
        </w:rPr>
      </w:pPr>
      <w:r w:rsidRPr="00750531">
        <w:rPr>
          <w:rFonts w:cstheme="minorHAnsi"/>
          <w:b/>
          <w:bCs/>
        </w:rPr>
        <w:t>Introduction</w:t>
      </w:r>
    </w:p>
    <w:p w14:paraId="163CC7F0" w14:textId="096C4E17" w:rsidR="00D52D0D" w:rsidRPr="00BB78F6" w:rsidRDefault="00830CC9" w:rsidP="00BB78F6">
      <w:pPr>
        <w:spacing w:before="100" w:beforeAutospacing="1" w:after="120" w:line="240" w:lineRule="auto"/>
        <w:rPr>
          <w:rFonts w:cstheme="minorHAnsi"/>
        </w:rPr>
      </w:pPr>
      <w:r w:rsidRPr="00750531">
        <w:rPr>
          <w:rFonts w:cstheme="minorHAnsi"/>
        </w:rPr>
        <w:t>The NLM Web Collecting and Archiving Working Group, as a significant part of their collection development strategy, preserves web content through theme-based collections using the Internet Archive’s Archive-It service. To streamline the selection process for these thematic collections, they adopted a new appraisal rubric in Spring 2023</w:t>
      </w:r>
      <w:r w:rsidR="00EE15BA" w:rsidRPr="00750531">
        <w:rPr>
          <w:rFonts w:cstheme="minorHAnsi"/>
        </w:rPr>
        <w:t>.</w:t>
      </w:r>
    </w:p>
    <w:p w14:paraId="70FD8808" w14:textId="41F2AF53" w:rsidR="00EE15BA" w:rsidRPr="00750531" w:rsidRDefault="00EE15BA" w:rsidP="007B32A9">
      <w:pPr>
        <w:spacing w:before="100" w:beforeAutospacing="1" w:after="120" w:line="240" w:lineRule="auto"/>
        <w:jc w:val="center"/>
        <w:rPr>
          <w:rFonts w:cstheme="minorHAnsi"/>
        </w:rPr>
      </w:pPr>
      <w:r w:rsidRPr="00750531">
        <w:rPr>
          <w:rFonts w:cstheme="minorHAnsi"/>
          <w:b/>
          <w:bCs/>
        </w:rPr>
        <w:t>Objective</w:t>
      </w:r>
    </w:p>
    <w:p w14:paraId="06FD5B08" w14:textId="395F07AF" w:rsidR="00D52D0D" w:rsidRPr="00BB78F6" w:rsidRDefault="00D57BE3" w:rsidP="00BB78F6">
      <w:pPr>
        <w:spacing w:before="100" w:beforeAutospacing="1" w:after="120" w:line="240" w:lineRule="auto"/>
        <w:rPr>
          <w:rFonts w:cstheme="minorHAnsi"/>
        </w:rPr>
      </w:pPr>
      <w:r>
        <w:rPr>
          <w:rFonts w:cstheme="minorHAnsi"/>
        </w:rPr>
        <w:t>The purpose of this project is to e</w:t>
      </w:r>
      <w:r w:rsidR="00EE15BA" w:rsidRPr="00750531">
        <w:rPr>
          <w:rFonts w:cstheme="minorHAnsi"/>
        </w:rPr>
        <w:t xml:space="preserve">valuate the effectiveness of the new </w:t>
      </w:r>
      <w:r w:rsidR="00535D07" w:rsidRPr="00750531">
        <w:rPr>
          <w:rFonts w:cstheme="minorHAnsi"/>
        </w:rPr>
        <w:t xml:space="preserve">appraisal </w:t>
      </w:r>
      <w:r w:rsidR="00EE15BA" w:rsidRPr="00750531">
        <w:rPr>
          <w:rFonts w:cstheme="minorHAnsi"/>
        </w:rPr>
        <w:t>rubric for web archive content. This is an exploratory project</w:t>
      </w:r>
      <w:r w:rsidR="007F4A03">
        <w:rPr>
          <w:rFonts w:cstheme="minorHAnsi"/>
        </w:rPr>
        <w:t xml:space="preserve"> to </w:t>
      </w:r>
      <w:r w:rsidR="00675F2B">
        <w:rPr>
          <w:rFonts w:cstheme="minorHAnsi"/>
        </w:rPr>
        <w:t>assess</w:t>
      </w:r>
      <w:r w:rsidR="007F4A03">
        <w:rPr>
          <w:rFonts w:cstheme="minorHAnsi"/>
        </w:rPr>
        <w:t xml:space="preserve"> what is and is not working with the new rubric</w:t>
      </w:r>
      <w:r w:rsidR="00EE15BA" w:rsidRPr="00750531">
        <w:rPr>
          <w:rFonts w:cstheme="minorHAnsi"/>
        </w:rPr>
        <w:t>.</w:t>
      </w:r>
    </w:p>
    <w:p w14:paraId="6696DAAD" w14:textId="34CF1249" w:rsidR="00EE15BA" w:rsidRPr="00750531" w:rsidRDefault="00EE15BA" w:rsidP="007B32A9">
      <w:pPr>
        <w:spacing w:before="100" w:beforeAutospacing="1" w:after="120" w:line="240" w:lineRule="auto"/>
        <w:jc w:val="center"/>
        <w:rPr>
          <w:rFonts w:cstheme="minorHAnsi"/>
          <w:b/>
          <w:bCs/>
        </w:rPr>
      </w:pPr>
      <w:r w:rsidRPr="00750531">
        <w:rPr>
          <w:rFonts w:cstheme="minorHAnsi"/>
          <w:b/>
          <w:bCs/>
        </w:rPr>
        <w:t>Methods</w:t>
      </w:r>
    </w:p>
    <w:p w14:paraId="6D228560" w14:textId="24DDCF45" w:rsidR="00D52D0D" w:rsidRPr="00BB78F6" w:rsidRDefault="006013DD" w:rsidP="00BB78F6">
      <w:pPr>
        <w:spacing w:before="100" w:beforeAutospacing="1" w:after="120" w:line="240" w:lineRule="auto"/>
        <w:rPr>
          <w:rFonts w:cstheme="minorHAnsi"/>
        </w:rPr>
      </w:pPr>
      <w:r>
        <w:rPr>
          <w:rFonts w:cstheme="minorHAnsi"/>
        </w:rPr>
        <w:t>First, t</w:t>
      </w:r>
      <w:r w:rsidR="004249F0" w:rsidRPr="00750531">
        <w:rPr>
          <w:rFonts w:cstheme="minorHAnsi"/>
        </w:rPr>
        <w:t xml:space="preserve">est the new rubric with randomly selected starting point URLs (“seeds”) from 2 new collections in development and compare the results to the groups’ scores, noting where there are weak points. </w:t>
      </w:r>
      <w:r>
        <w:rPr>
          <w:rFonts w:cstheme="minorHAnsi"/>
        </w:rPr>
        <w:t>Second, v</w:t>
      </w:r>
      <w:r w:rsidR="004249F0" w:rsidRPr="00750531">
        <w:rPr>
          <w:rFonts w:cstheme="minorHAnsi"/>
        </w:rPr>
        <w:t>isualize how rubric categor</w:t>
      </w:r>
      <w:r w:rsidR="00BB7E8B">
        <w:rPr>
          <w:rFonts w:cstheme="minorHAnsi"/>
        </w:rPr>
        <w:t>y scores</w:t>
      </w:r>
      <w:r w:rsidR="004249F0" w:rsidRPr="00750531">
        <w:rPr>
          <w:rFonts w:cstheme="minorHAnsi"/>
        </w:rPr>
        <w:t xml:space="preserve"> affect</w:t>
      </w:r>
      <w:r>
        <w:rPr>
          <w:rFonts w:cstheme="minorHAnsi"/>
        </w:rPr>
        <w:t xml:space="preserve"> approval for inclusion in a collection</w:t>
      </w:r>
      <w:r w:rsidR="004249F0" w:rsidRPr="00750531">
        <w:rPr>
          <w:rFonts w:cstheme="minorHAnsi"/>
        </w:rPr>
        <w:t xml:space="preserve">. </w:t>
      </w:r>
      <w:r>
        <w:rPr>
          <w:rFonts w:cstheme="minorHAnsi"/>
        </w:rPr>
        <w:t>Finally, r</w:t>
      </w:r>
      <w:r w:rsidR="004249F0" w:rsidRPr="00750531">
        <w:rPr>
          <w:rFonts w:cstheme="minorHAnsi"/>
        </w:rPr>
        <w:t>esea</w:t>
      </w:r>
      <w:r>
        <w:rPr>
          <w:rFonts w:cstheme="minorHAnsi"/>
        </w:rPr>
        <w:t>r</w:t>
      </w:r>
      <w:r w:rsidR="004249F0" w:rsidRPr="00750531">
        <w:rPr>
          <w:rFonts w:cstheme="minorHAnsi"/>
        </w:rPr>
        <w:t>ch how other organizations evaluate web content for inclusion in web archives</w:t>
      </w:r>
      <w:r w:rsidR="006F17FF" w:rsidRPr="00750531">
        <w:rPr>
          <w:rFonts w:cstheme="minorHAnsi"/>
        </w:rPr>
        <w:t>.</w:t>
      </w:r>
    </w:p>
    <w:p w14:paraId="4E8DC0DF" w14:textId="4099F396" w:rsidR="00EE15BA" w:rsidRPr="00750531" w:rsidRDefault="00EE15BA" w:rsidP="007B32A9">
      <w:pPr>
        <w:spacing w:before="100" w:beforeAutospacing="1" w:after="120" w:line="240" w:lineRule="auto"/>
        <w:jc w:val="center"/>
        <w:rPr>
          <w:rFonts w:cstheme="minorHAnsi"/>
          <w:b/>
          <w:bCs/>
        </w:rPr>
      </w:pPr>
      <w:r w:rsidRPr="00750531">
        <w:rPr>
          <w:rFonts w:cstheme="minorHAnsi"/>
          <w:b/>
          <w:bCs/>
        </w:rPr>
        <w:t>Outcomes</w:t>
      </w:r>
    </w:p>
    <w:p w14:paraId="698211B8" w14:textId="0EFC0135" w:rsidR="00D52D0D" w:rsidRPr="00BB78F6" w:rsidRDefault="00622575" w:rsidP="00BB78F6">
      <w:pPr>
        <w:spacing w:before="100" w:beforeAutospacing="1" w:after="120" w:line="240" w:lineRule="auto"/>
        <w:rPr>
          <w:rFonts w:cstheme="minorHAnsi"/>
        </w:rPr>
      </w:pPr>
      <w:r w:rsidRPr="00750531">
        <w:rPr>
          <w:rFonts w:cstheme="minorHAnsi"/>
        </w:rPr>
        <w:t>This assessment determined that u</w:t>
      </w:r>
      <w:r w:rsidR="00EE15BA" w:rsidRPr="00750531">
        <w:rPr>
          <w:rFonts w:cstheme="minorHAnsi"/>
        </w:rPr>
        <w:t xml:space="preserve">niqueness is a difficult category to appraise. </w:t>
      </w:r>
      <w:r w:rsidR="00F91FCA" w:rsidRPr="00750531">
        <w:rPr>
          <w:rFonts w:cstheme="minorHAnsi"/>
        </w:rPr>
        <w:t xml:space="preserve">Additionally, </w:t>
      </w:r>
      <w:r w:rsidR="00224852">
        <w:rPr>
          <w:rFonts w:cstheme="minorHAnsi"/>
        </w:rPr>
        <w:t xml:space="preserve">it found that </w:t>
      </w:r>
      <w:r w:rsidR="00F91FCA" w:rsidRPr="00750531">
        <w:rPr>
          <w:rFonts w:cstheme="minorHAnsi"/>
        </w:rPr>
        <w:t>m</w:t>
      </w:r>
      <w:r w:rsidR="00EE15BA" w:rsidRPr="00750531">
        <w:rPr>
          <w:rFonts w:cstheme="minorHAnsi"/>
        </w:rPr>
        <w:t xml:space="preserve">ost of the unapproved content was determined to be out of scope and </w:t>
      </w:r>
      <w:r w:rsidR="00ED67C2">
        <w:rPr>
          <w:rFonts w:cstheme="minorHAnsi"/>
        </w:rPr>
        <w:t xml:space="preserve">thus </w:t>
      </w:r>
      <w:r w:rsidR="00EE15BA" w:rsidRPr="00750531">
        <w:rPr>
          <w:rFonts w:cstheme="minorHAnsi"/>
        </w:rPr>
        <w:t>unaffected by the scores</w:t>
      </w:r>
      <w:r w:rsidR="00F91FCA" w:rsidRPr="00750531">
        <w:rPr>
          <w:rFonts w:cstheme="minorHAnsi"/>
        </w:rPr>
        <w:t xml:space="preserve"> in the rubric</w:t>
      </w:r>
      <w:r w:rsidR="00EE15BA" w:rsidRPr="00750531">
        <w:rPr>
          <w:rFonts w:cstheme="minorHAnsi"/>
        </w:rPr>
        <w:t xml:space="preserve">. </w:t>
      </w:r>
      <w:r w:rsidR="00ED67C2">
        <w:rPr>
          <w:rFonts w:cstheme="minorHAnsi"/>
        </w:rPr>
        <w:t>It also determined that t</w:t>
      </w:r>
      <w:r w:rsidR="00F91FCA" w:rsidRPr="00750531">
        <w:rPr>
          <w:rFonts w:cstheme="minorHAnsi"/>
        </w:rPr>
        <w:t xml:space="preserve">he scores for Uniqueness and Representation/Inclusion categories </w:t>
      </w:r>
      <w:r w:rsidR="00C707E9" w:rsidRPr="00750531">
        <w:rPr>
          <w:rFonts w:cstheme="minorHAnsi"/>
        </w:rPr>
        <w:t>have more exceptions for inclusion than other categories.</w:t>
      </w:r>
    </w:p>
    <w:p w14:paraId="6DFD46E8" w14:textId="6063A371" w:rsidR="00EE15BA" w:rsidRPr="00750531" w:rsidRDefault="00EE15BA" w:rsidP="007B32A9">
      <w:pPr>
        <w:spacing w:before="100" w:beforeAutospacing="1" w:after="120" w:line="240" w:lineRule="auto"/>
        <w:jc w:val="center"/>
        <w:rPr>
          <w:rFonts w:cstheme="minorHAnsi"/>
          <w:b/>
          <w:bCs/>
        </w:rPr>
      </w:pPr>
      <w:r w:rsidRPr="00750531">
        <w:rPr>
          <w:rFonts w:cstheme="minorHAnsi"/>
          <w:b/>
          <w:bCs/>
        </w:rPr>
        <w:t>Recommendations</w:t>
      </w:r>
    </w:p>
    <w:p w14:paraId="2896279F" w14:textId="77777777" w:rsidR="00EE15BA" w:rsidRDefault="00EE15BA" w:rsidP="007B32A9">
      <w:pPr>
        <w:spacing w:before="100" w:beforeAutospacing="1" w:after="120" w:line="240" w:lineRule="auto"/>
        <w:rPr>
          <w:rFonts w:cstheme="minorHAnsi"/>
        </w:rPr>
      </w:pPr>
      <w:r w:rsidRPr="00750531">
        <w:rPr>
          <w:rFonts w:cstheme="minorHAnsi"/>
        </w:rPr>
        <w:t>First determine if the seeds are in scope. The remaining seeds should then be evaluated with the rubric to determine the best content. Discarded content should be reconsidered for uniqueness or representation after the other seeds have been assessed.</w:t>
      </w:r>
    </w:p>
    <w:p w14:paraId="002AEA43" w14:textId="77777777" w:rsidR="00750531" w:rsidRDefault="00750531" w:rsidP="007B32A9">
      <w:pPr>
        <w:spacing w:before="100" w:beforeAutospacing="1" w:after="120" w:line="240" w:lineRule="auto"/>
        <w:rPr>
          <w:rFonts w:cstheme="minorHAnsi"/>
        </w:rPr>
      </w:pPr>
    </w:p>
    <w:p w14:paraId="397D6043" w14:textId="77777777" w:rsidR="00750531" w:rsidRDefault="00750531" w:rsidP="007B32A9">
      <w:pPr>
        <w:spacing w:before="100" w:beforeAutospacing="1" w:after="120" w:line="240" w:lineRule="auto"/>
        <w:rPr>
          <w:rFonts w:cstheme="minorHAnsi"/>
        </w:rPr>
      </w:pPr>
    </w:p>
    <w:p w14:paraId="2C1F27C7" w14:textId="77777777" w:rsidR="00750531" w:rsidRDefault="00750531" w:rsidP="007B32A9">
      <w:pPr>
        <w:spacing w:before="100" w:beforeAutospacing="1" w:after="120" w:line="240" w:lineRule="auto"/>
        <w:rPr>
          <w:rFonts w:cstheme="minorHAnsi"/>
        </w:rPr>
      </w:pPr>
    </w:p>
    <w:p w14:paraId="0939091C" w14:textId="77777777" w:rsidR="00750531" w:rsidRDefault="00750531" w:rsidP="007B32A9">
      <w:pPr>
        <w:spacing w:before="100" w:beforeAutospacing="1" w:after="120" w:line="240" w:lineRule="auto"/>
        <w:rPr>
          <w:rFonts w:cstheme="minorHAnsi"/>
        </w:rPr>
      </w:pPr>
    </w:p>
    <w:p w14:paraId="027796B2" w14:textId="77777777" w:rsidR="00750531" w:rsidRDefault="00750531" w:rsidP="007B32A9">
      <w:pPr>
        <w:spacing w:before="100" w:beforeAutospacing="1" w:after="120" w:line="240" w:lineRule="auto"/>
        <w:rPr>
          <w:rFonts w:cstheme="minorHAnsi"/>
        </w:rPr>
      </w:pPr>
    </w:p>
    <w:p w14:paraId="75AD0C74" w14:textId="77777777" w:rsidR="00750531" w:rsidRDefault="00750531" w:rsidP="007B32A9">
      <w:pPr>
        <w:spacing w:before="100" w:beforeAutospacing="1" w:after="120" w:line="240" w:lineRule="auto"/>
        <w:rPr>
          <w:rFonts w:cstheme="minorHAnsi"/>
        </w:rPr>
      </w:pPr>
    </w:p>
    <w:p w14:paraId="12B7A44D" w14:textId="77777777" w:rsidR="00750531" w:rsidRDefault="00750531" w:rsidP="007B32A9">
      <w:pPr>
        <w:spacing w:before="100" w:beforeAutospacing="1" w:after="120" w:line="240" w:lineRule="auto"/>
        <w:rPr>
          <w:rFonts w:cstheme="minorHAnsi"/>
        </w:rPr>
      </w:pPr>
    </w:p>
    <w:p w14:paraId="6734742F" w14:textId="6A2ED296" w:rsidR="006E7157" w:rsidRPr="00DC0EC1" w:rsidRDefault="006E7157" w:rsidP="007B32A9">
      <w:pPr>
        <w:pStyle w:val="Heading1"/>
        <w:spacing w:before="100" w:beforeAutospacing="1" w:after="120" w:line="240" w:lineRule="auto"/>
        <w:jc w:val="center"/>
        <w:rPr>
          <w:rFonts w:cstheme="majorHAnsi"/>
          <w:b/>
          <w:bCs/>
          <w:color w:val="auto"/>
          <w:sz w:val="28"/>
          <w:szCs w:val="28"/>
        </w:rPr>
      </w:pPr>
      <w:bookmarkStart w:id="2" w:name="_Toc155617564"/>
      <w:r w:rsidRPr="00DC0EC1">
        <w:rPr>
          <w:rFonts w:cstheme="majorHAnsi"/>
          <w:b/>
          <w:bCs/>
          <w:color w:val="auto"/>
          <w:sz w:val="28"/>
          <w:szCs w:val="28"/>
        </w:rPr>
        <w:lastRenderedPageBreak/>
        <w:t>Introduction</w:t>
      </w:r>
      <w:bookmarkEnd w:id="2"/>
    </w:p>
    <w:p w14:paraId="4DEC3466" w14:textId="665EFCB9" w:rsidR="007748C6" w:rsidRPr="00BB78F6" w:rsidRDefault="008B2C08" w:rsidP="00BB78F6">
      <w:pPr>
        <w:spacing w:before="100" w:beforeAutospacing="1" w:after="120" w:line="240" w:lineRule="auto"/>
        <w:rPr>
          <w:rFonts w:cstheme="minorHAnsi"/>
        </w:rPr>
      </w:pPr>
      <w:bookmarkStart w:id="3" w:name="OLE_LINK2"/>
      <w:r w:rsidRPr="00750531">
        <w:rPr>
          <w:rFonts w:cstheme="minorHAnsi"/>
        </w:rPr>
        <w:t xml:space="preserve">The National Library of Medicine selectively provides permanent access to web content through the work of the NLM Web Collecting and Archiving </w:t>
      </w:r>
      <w:r w:rsidR="00B13BB6" w:rsidRPr="00750531">
        <w:rPr>
          <w:rFonts w:cstheme="minorHAnsi"/>
        </w:rPr>
        <w:t xml:space="preserve">Working </w:t>
      </w:r>
      <w:r w:rsidRPr="00750531">
        <w:rPr>
          <w:rFonts w:cstheme="minorHAnsi"/>
        </w:rPr>
        <w:t>Group. This group collects biomedical, theme-based content to document a particular subject or theme, preserve scientific research or diverse perspectives, and chronicle NLM institutional history. Multiple websites are generally collected as part of a broader theme, event, or topic, prioritizing content at risk of loss or believed to be of vital interest to current and future audiences. Curating large amounts of web content is often overwhelming and time-consuming</w:t>
      </w:r>
      <w:r w:rsidR="007E3F29">
        <w:rPr>
          <w:rFonts w:cstheme="minorHAnsi"/>
        </w:rPr>
        <w:t xml:space="preserve"> </w:t>
      </w:r>
      <w:r w:rsidR="0091401F">
        <w:rPr>
          <w:rFonts w:cstheme="minorHAnsi"/>
        </w:rPr>
        <w:t>as each resource must be individually evaluated</w:t>
      </w:r>
      <w:r w:rsidRPr="00750531">
        <w:rPr>
          <w:rFonts w:cstheme="minorHAnsi"/>
        </w:rPr>
        <w:t>.</w:t>
      </w:r>
      <w:r w:rsidR="00B13BB6" w:rsidRPr="00750531">
        <w:rPr>
          <w:rFonts w:cstheme="minorHAnsi"/>
        </w:rPr>
        <w:t xml:space="preserve"> Working Group members, NLM staff, and sometimes the general public recommend seed URLs for inclusion in a collection, and subject matter experts in the Working Group review and approve them for inclusion in the collection.</w:t>
      </w:r>
      <w:bookmarkEnd w:id="3"/>
    </w:p>
    <w:p w14:paraId="38504E6A" w14:textId="078329EE" w:rsidR="006E7157" w:rsidRPr="00DC0EC1" w:rsidRDefault="006E7157" w:rsidP="007B32A9">
      <w:pPr>
        <w:pStyle w:val="Heading1"/>
        <w:spacing w:before="100" w:beforeAutospacing="1" w:after="120" w:line="240" w:lineRule="auto"/>
        <w:jc w:val="center"/>
        <w:rPr>
          <w:rFonts w:cstheme="majorHAnsi"/>
          <w:b/>
          <w:bCs/>
          <w:color w:val="auto"/>
          <w:sz w:val="28"/>
          <w:szCs w:val="28"/>
        </w:rPr>
      </w:pPr>
      <w:bookmarkStart w:id="4" w:name="_Toc155617565"/>
      <w:r w:rsidRPr="00DC0EC1">
        <w:rPr>
          <w:rFonts w:cstheme="majorHAnsi"/>
          <w:b/>
          <w:bCs/>
          <w:color w:val="auto"/>
          <w:sz w:val="28"/>
          <w:szCs w:val="28"/>
        </w:rPr>
        <w:t>Objective</w:t>
      </w:r>
      <w:bookmarkEnd w:id="4"/>
    </w:p>
    <w:p w14:paraId="01740C87" w14:textId="4E8539E0" w:rsidR="007748C6" w:rsidRPr="00BB78F6" w:rsidRDefault="00132467" w:rsidP="00BB78F6">
      <w:pPr>
        <w:spacing w:before="100" w:beforeAutospacing="1" w:after="120" w:line="240" w:lineRule="auto"/>
        <w:rPr>
          <w:rFonts w:cstheme="minorHAnsi"/>
        </w:rPr>
      </w:pPr>
      <w:bookmarkStart w:id="5" w:name="OLE_LINK12"/>
      <w:bookmarkStart w:id="6" w:name="OLE_LINK4"/>
      <w:r w:rsidRPr="00750531">
        <w:rPr>
          <w:rFonts w:cstheme="minorHAnsi"/>
        </w:rPr>
        <w:t xml:space="preserve">The Web </w:t>
      </w:r>
      <w:r w:rsidR="00C44BE1">
        <w:rPr>
          <w:rFonts w:cstheme="minorHAnsi"/>
        </w:rPr>
        <w:t xml:space="preserve">Collecting and </w:t>
      </w:r>
      <w:r w:rsidRPr="00750531">
        <w:rPr>
          <w:rFonts w:cstheme="minorHAnsi"/>
        </w:rPr>
        <w:t>Archiv</w:t>
      </w:r>
      <w:r w:rsidR="00C44BE1">
        <w:rPr>
          <w:rFonts w:cstheme="minorHAnsi"/>
        </w:rPr>
        <w:t>ing</w:t>
      </w:r>
      <w:r w:rsidRPr="00750531">
        <w:rPr>
          <w:rFonts w:cstheme="minorHAnsi"/>
        </w:rPr>
        <w:t xml:space="preserve"> Group adopted a new selection rubric in the spring of 2023 to improve the selection process so reviewers could focus their attention on the highest quality recommendations that are in scope for a particular collection. They implemented the rubric after their extensive work on the NLM Global Health Events/Coronavirus 2019 (COVID-19) pandemic web archive collection (January 2020-May 2023), which includes over 20,000 archived web resources. This exploratory project aims to evaluate the new rubric's effectiveness for selecting web archive content with testing, analysis, and research. Once the evaluation is complete, the project will note the strengths and weaknesses of the new rubric, with suggestions for improvement and further discovery.</w:t>
      </w:r>
      <w:bookmarkEnd w:id="5"/>
      <w:bookmarkEnd w:id="6"/>
    </w:p>
    <w:p w14:paraId="7BDD0FA5" w14:textId="79A31BF2" w:rsidR="006E7157" w:rsidRPr="00DC0EC1" w:rsidRDefault="006E7157" w:rsidP="007B32A9">
      <w:pPr>
        <w:pStyle w:val="Heading1"/>
        <w:spacing w:before="100" w:beforeAutospacing="1" w:after="120" w:line="240" w:lineRule="auto"/>
        <w:jc w:val="center"/>
        <w:rPr>
          <w:rFonts w:cstheme="majorHAnsi"/>
          <w:b/>
          <w:bCs/>
          <w:color w:val="auto"/>
          <w:sz w:val="28"/>
          <w:szCs w:val="28"/>
        </w:rPr>
      </w:pPr>
      <w:bookmarkStart w:id="7" w:name="_Toc155617566"/>
      <w:r w:rsidRPr="00DC0EC1">
        <w:rPr>
          <w:rFonts w:cstheme="majorHAnsi"/>
          <w:b/>
          <w:bCs/>
          <w:color w:val="auto"/>
          <w:sz w:val="28"/>
          <w:szCs w:val="28"/>
        </w:rPr>
        <w:t>Methods</w:t>
      </w:r>
      <w:bookmarkEnd w:id="7"/>
    </w:p>
    <w:p w14:paraId="04B8E80A" w14:textId="680A3844" w:rsidR="00AB6A9B" w:rsidRPr="00750531" w:rsidRDefault="00AB6A9B" w:rsidP="007B32A9">
      <w:pPr>
        <w:spacing w:before="100" w:beforeAutospacing="1" w:after="120" w:line="240" w:lineRule="auto"/>
        <w:rPr>
          <w:rFonts w:cstheme="minorHAnsi"/>
        </w:rPr>
      </w:pPr>
      <w:bookmarkStart w:id="8" w:name="OLE_LINK8"/>
      <w:bookmarkStart w:id="9" w:name="OLE_LINK5"/>
      <w:bookmarkStart w:id="10" w:name="OLE_LINK3"/>
      <w:bookmarkStart w:id="11" w:name="OLE_LINK13"/>
      <w:r w:rsidRPr="00750531">
        <w:rPr>
          <w:rFonts w:cstheme="minorHAnsi"/>
        </w:rPr>
        <w:t xml:space="preserve">I reviewed the new rubric, adapted from one created by the Library of Congress, and became acquainted with proposals to develop new web archive collections on Health Equity and Rare Diseases. </w:t>
      </w:r>
      <w:bookmarkEnd w:id="8"/>
      <w:r w:rsidRPr="00750531">
        <w:rPr>
          <w:rFonts w:cstheme="minorHAnsi"/>
        </w:rPr>
        <w:t>The Web Archive Group had already identified content, known as seeds, for evaluation. The Health Equity collection had 128 seed recommendations, and Rare Diseases had 133 seed recommendations when the project began. Initially, the sponsors and I agreed I would identify new seeds and then evaluate them using the rubric as if I were a group member.</w:t>
      </w:r>
    </w:p>
    <w:p w14:paraId="44AA7411" w14:textId="3081542C" w:rsidR="00AB6A9B" w:rsidRPr="00750531" w:rsidRDefault="00AB6A9B" w:rsidP="00C44BE1">
      <w:pPr>
        <w:spacing w:before="100" w:beforeAutospacing="1" w:after="120" w:line="240" w:lineRule="auto"/>
        <w:rPr>
          <w:rFonts w:cstheme="minorHAnsi"/>
        </w:rPr>
      </w:pPr>
      <w:bookmarkStart w:id="12" w:name="OLE_LINK14"/>
      <w:r w:rsidRPr="00750531">
        <w:rPr>
          <w:rFonts w:cstheme="minorHAnsi"/>
        </w:rPr>
        <w:t>I reached out to a former colleague with an interest in rare diseases for materials recommendations. I added some of these resources to the Rare Diseases spreadsheet and used the rubric to evaluate them. The rubric categories are: Informational Value, Representation/Inclusivity, Page Level, Uniqueness, Intrinsic Value, and Updated in the last 12 months</w:t>
      </w:r>
      <w:r w:rsidR="003679A0">
        <w:rPr>
          <w:rFonts w:cstheme="minorHAnsi"/>
        </w:rPr>
        <w:t>.</w:t>
      </w:r>
      <w:r w:rsidR="00BB7E8B">
        <w:rPr>
          <w:rFonts w:cstheme="minorHAnsi"/>
        </w:rPr>
        <w:t xml:space="preserve"> </w:t>
      </w:r>
      <w:r w:rsidR="003679A0">
        <w:rPr>
          <w:rFonts w:cstheme="minorHAnsi"/>
        </w:rPr>
        <w:t>E</w:t>
      </w:r>
      <w:r w:rsidR="00BB7E8B">
        <w:rPr>
          <w:rFonts w:cstheme="minorHAnsi"/>
        </w:rPr>
        <w:t xml:space="preserve">ach category received a score of 1, 2, or 3 based on </w:t>
      </w:r>
      <w:r w:rsidR="003679A0">
        <w:rPr>
          <w:rFonts w:cstheme="minorHAnsi"/>
        </w:rPr>
        <w:t xml:space="preserve">the strength of </w:t>
      </w:r>
      <w:r w:rsidR="00BB7E8B">
        <w:rPr>
          <w:rFonts w:cstheme="minorHAnsi"/>
        </w:rPr>
        <w:t>its content</w:t>
      </w:r>
      <w:r w:rsidR="00F6756E">
        <w:rPr>
          <w:rFonts w:cstheme="minorHAnsi"/>
        </w:rPr>
        <w:t>. A score of 1</w:t>
      </w:r>
      <w:r w:rsidR="008F689B">
        <w:rPr>
          <w:rFonts w:cstheme="minorHAnsi"/>
        </w:rPr>
        <w:t xml:space="preserve"> is considered</w:t>
      </w:r>
      <w:r w:rsidR="00F6756E">
        <w:rPr>
          <w:rFonts w:cstheme="minorHAnsi"/>
        </w:rPr>
        <w:t xml:space="preserve"> poor, 2 is average,</w:t>
      </w:r>
      <w:r w:rsidR="001E334B">
        <w:rPr>
          <w:rFonts w:cstheme="minorHAnsi"/>
        </w:rPr>
        <w:t xml:space="preserve"> </w:t>
      </w:r>
      <w:r w:rsidR="00F6756E">
        <w:rPr>
          <w:rFonts w:cstheme="minorHAnsi"/>
        </w:rPr>
        <w:t>and 3 is good</w:t>
      </w:r>
      <w:r w:rsidR="001E334B">
        <w:rPr>
          <w:rFonts w:cstheme="minorHAnsi"/>
        </w:rPr>
        <w:t xml:space="preserve">, </w:t>
      </w:r>
      <w:r w:rsidR="003679A0">
        <w:rPr>
          <w:rFonts w:cstheme="minorHAnsi"/>
        </w:rPr>
        <w:t xml:space="preserve">top-quality content for the collection </w:t>
      </w:r>
      <w:r w:rsidRPr="00750531">
        <w:rPr>
          <w:rFonts w:cstheme="minorHAnsi"/>
        </w:rPr>
        <w:t>(see Appendix A for definitions and scor</w:t>
      </w:r>
      <w:r w:rsidR="003679A0">
        <w:rPr>
          <w:rFonts w:cstheme="minorHAnsi"/>
        </w:rPr>
        <w:t>ing instructions</w:t>
      </w:r>
      <w:r w:rsidRPr="00750531">
        <w:rPr>
          <w:rFonts w:cstheme="minorHAnsi"/>
        </w:rPr>
        <w:t xml:space="preserve">). However, given my lack of experience and the subjective nature of some categories, I struggled to evaluate the new seeds. </w:t>
      </w:r>
      <w:r w:rsidR="00EE6138">
        <w:rPr>
          <w:rFonts w:cstheme="minorHAnsi"/>
        </w:rPr>
        <w:t>Af</w:t>
      </w:r>
      <w:r w:rsidRPr="00750531">
        <w:rPr>
          <w:rFonts w:cstheme="minorHAnsi"/>
        </w:rPr>
        <w:t>ter meeting with the project sponsors, we agreed it would be more productive if I evaluated a sample of their seeds first and saw how my scores matched with the rest of the team. We would then determine the next steps based on that information. My project sponsor also gave me reading material about the origin of the rubric to give me greater context and help me understand the categories better.</w:t>
      </w:r>
    </w:p>
    <w:bookmarkEnd w:id="12"/>
    <w:p w14:paraId="5A337F00" w14:textId="30C21C21" w:rsidR="00AB6A9B" w:rsidRPr="00A825C8" w:rsidRDefault="00AB6A9B" w:rsidP="00C44BE1">
      <w:pPr>
        <w:spacing w:before="100" w:beforeAutospacing="1" w:after="120" w:line="240" w:lineRule="auto"/>
        <w:rPr>
          <w:rFonts w:cstheme="minorHAnsi"/>
        </w:rPr>
      </w:pPr>
      <w:r w:rsidRPr="00750531">
        <w:rPr>
          <w:rFonts w:cstheme="minorHAnsi"/>
        </w:rPr>
        <w:t xml:space="preserve">I randomly selected 15 seeds recommended for each collection, copied them to a new personal spreadsheet, and deleted any previous scoring information from my copy. I then began evaluating seeds and tracked my thoughts in notes as I looked at each seed (see Appendix B). After completing the </w:t>
      </w:r>
      <w:r w:rsidRPr="00750531">
        <w:rPr>
          <w:rFonts w:cstheme="minorHAnsi"/>
        </w:rPr>
        <w:lastRenderedPageBreak/>
        <w:t xml:space="preserve">evaluation, I compared my scores with those of the group and tracked where the scores did not match. It is important to note that the group did not fully evaluate some seeds in Rare Diseases because they were deemed out of scope early on. These scores have significant discrepancies in their comparison numbers because of this, and I did not include those unscored areas in this report as being dependent on the rubric. </w:t>
      </w:r>
      <w:bookmarkEnd w:id="9"/>
      <w:r w:rsidRPr="00750531">
        <w:rPr>
          <w:rFonts w:cstheme="minorHAnsi"/>
        </w:rPr>
        <w:t xml:space="preserve">After viewing the score comparison, </w:t>
      </w:r>
      <w:r w:rsidR="009B3BF8">
        <w:rPr>
          <w:rFonts w:cstheme="minorHAnsi"/>
        </w:rPr>
        <w:t xml:space="preserve">and noting </w:t>
      </w:r>
      <w:r w:rsidR="001F3E07">
        <w:rPr>
          <w:rFonts w:cstheme="minorHAnsi"/>
        </w:rPr>
        <w:t xml:space="preserve">which categories had difficulty, </w:t>
      </w:r>
      <w:r w:rsidRPr="00750531">
        <w:rPr>
          <w:rFonts w:cstheme="minorHAnsi"/>
        </w:rPr>
        <w:t xml:space="preserve">the project sponsor asked if I would compare how scores affect inclusion in the collection. </w:t>
      </w:r>
      <w:r w:rsidR="001F3E07" w:rsidRPr="00A825C8">
        <w:rPr>
          <w:rFonts w:cstheme="minorHAnsi"/>
        </w:rPr>
        <w:t xml:space="preserve">By </w:t>
      </w:r>
      <w:r w:rsidR="005B1AFE" w:rsidRPr="00A825C8">
        <w:rPr>
          <w:rFonts w:cstheme="minorHAnsi"/>
        </w:rPr>
        <w:t>compar</w:t>
      </w:r>
      <w:r w:rsidR="001F3E07" w:rsidRPr="00A825C8">
        <w:rPr>
          <w:rFonts w:cstheme="minorHAnsi"/>
        </w:rPr>
        <w:t xml:space="preserve">ing </w:t>
      </w:r>
      <w:r w:rsidR="00070ADD" w:rsidRPr="00A825C8">
        <w:rPr>
          <w:rFonts w:cstheme="minorHAnsi"/>
        </w:rPr>
        <w:t xml:space="preserve">the scores in each category </w:t>
      </w:r>
      <w:r w:rsidR="005B1AFE" w:rsidRPr="00A825C8">
        <w:rPr>
          <w:rFonts w:cstheme="minorHAnsi"/>
        </w:rPr>
        <w:t>with</w:t>
      </w:r>
      <w:r w:rsidR="00070ADD" w:rsidRPr="00A825C8">
        <w:rPr>
          <w:rFonts w:cstheme="minorHAnsi"/>
        </w:rPr>
        <w:t xml:space="preserve"> </w:t>
      </w:r>
      <w:r w:rsidR="00B14375" w:rsidRPr="00A825C8">
        <w:rPr>
          <w:rFonts w:cstheme="minorHAnsi"/>
        </w:rPr>
        <w:t>whether</w:t>
      </w:r>
      <w:r w:rsidR="00070ADD" w:rsidRPr="00A825C8">
        <w:rPr>
          <w:rFonts w:cstheme="minorHAnsi"/>
        </w:rPr>
        <w:t xml:space="preserve"> it was approved for collection, we </w:t>
      </w:r>
      <w:r w:rsidR="00CB7632" w:rsidRPr="00A825C8">
        <w:rPr>
          <w:rFonts w:cstheme="minorHAnsi"/>
        </w:rPr>
        <w:t>hoped t</w:t>
      </w:r>
      <w:r w:rsidR="00070ADD" w:rsidRPr="00A825C8">
        <w:rPr>
          <w:rFonts w:cstheme="minorHAnsi"/>
        </w:rPr>
        <w:t>o see if</w:t>
      </w:r>
      <w:r w:rsidR="0007074E" w:rsidRPr="00A825C8">
        <w:rPr>
          <w:rFonts w:cstheme="minorHAnsi"/>
        </w:rPr>
        <w:t xml:space="preserve"> the </w:t>
      </w:r>
      <w:r w:rsidR="005B1AFE" w:rsidRPr="00A825C8">
        <w:rPr>
          <w:rFonts w:cstheme="minorHAnsi"/>
        </w:rPr>
        <w:t>rubric score</w:t>
      </w:r>
      <w:r w:rsidR="0007074E" w:rsidRPr="00A825C8">
        <w:rPr>
          <w:rFonts w:cstheme="minorHAnsi"/>
        </w:rPr>
        <w:t>s</w:t>
      </w:r>
      <w:r w:rsidR="005B1AFE" w:rsidRPr="00A825C8">
        <w:rPr>
          <w:rFonts w:cstheme="minorHAnsi"/>
        </w:rPr>
        <w:t xml:space="preserve"> </w:t>
      </w:r>
      <w:r w:rsidR="009C3A66" w:rsidRPr="00A825C8">
        <w:rPr>
          <w:rFonts w:cstheme="minorHAnsi"/>
        </w:rPr>
        <w:t>affected</w:t>
      </w:r>
      <w:r w:rsidR="00B14375" w:rsidRPr="00A825C8">
        <w:rPr>
          <w:rFonts w:cstheme="minorHAnsi"/>
        </w:rPr>
        <w:t xml:space="preserve"> inclusion in a collection</w:t>
      </w:r>
      <w:r w:rsidR="002D3434" w:rsidRPr="00A825C8">
        <w:rPr>
          <w:rFonts w:cstheme="minorHAnsi"/>
        </w:rPr>
        <w:t xml:space="preserve"> or not</w:t>
      </w:r>
      <w:r w:rsidR="00B14375" w:rsidRPr="00A825C8">
        <w:rPr>
          <w:rFonts w:cstheme="minorHAnsi"/>
        </w:rPr>
        <w:t>.</w:t>
      </w:r>
    </w:p>
    <w:bookmarkEnd w:id="10"/>
    <w:p w14:paraId="1D452EED" w14:textId="0B9065EA" w:rsidR="007748C6" w:rsidRPr="00C44BE1" w:rsidRDefault="00C37D60" w:rsidP="00C44BE1">
      <w:pPr>
        <w:pStyle w:val="NormalWeb"/>
        <w:spacing w:after="120" w:afterAutospacing="0"/>
        <w:rPr>
          <w:rFonts w:asciiTheme="minorHAnsi" w:hAnsiTheme="minorHAnsi" w:cstheme="minorHAnsi"/>
          <w:color w:val="0E101A"/>
          <w:sz w:val="22"/>
          <w:szCs w:val="22"/>
        </w:rPr>
      </w:pPr>
      <w:r w:rsidRPr="00750531">
        <w:rPr>
          <w:rFonts w:asciiTheme="minorHAnsi" w:hAnsiTheme="minorHAnsi" w:cstheme="minorHAnsi"/>
          <w:sz w:val="22"/>
          <w:szCs w:val="22"/>
        </w:rPr>
        <w:t xml:space="preserve">The project sponsors also suggested I review the collection development policies of members of the International Internet Preservation Consortium for their web archiving practices, particularly if they define uniqueness or value. </w:t>
      </w:r>
      <w:r w:rsidR="00090344" w:rsidRPr="00750531">
        <w:rPr>
          <w:rStyle w:val="Strong"/>
          <w:rFonts w:asciiTheme="minorHAnsi" w:hAnsiTheme="minorHAnsi" w:cstheme="minorHAnsi"/>
          <w:b w:val="0"/>
          <w:bCs w:val="0"/>
          <w:color w:val="0E101A"/>
          <w:sz w:val="22"/>
          <w:szCs w:val="22"/>
        </w:rPr>
        <w:t xml:space="preserve">The Society of American Archivists </w:t>
      </w:r>
      <w:r w:rsidR="00AD02CB" w:rsidRPr="00750531">
        <w:rPr>
          <w:rStyle w:val="Strong"/>
          <w:rFonts w:asciiTheme="minorHAnsi" w:hAnsiTheme="minorHAnsi" w:cstheme="minorHAnsi"/>
          <w:b w:val="0"/>
          <w:bCs w:val="0"/>
          <w:color w:val="0E101A"/>
          <w:sz w:val="22"/>
          <w:szCs w:val="22"/>
        </w:rPr>
        <w:t xml:space="preserve">(SAA) </w:t>
      </w:r>
      <w:r w:rsidR="00090344" w:rsidRPr="00750531">
        <w:rPr>
          <w:rStyle w:val="Strong"/>
          <w:rFonts w:asciiTheme="minorHAnsi" w:hAnsiTheme="minorHAnsi" w:cstheme="minorHAnsi"/>
          <w:b w:val="0"/>
          <w:bCs w:val="0"/>
          <w:color w:val="0E101A"/>
          <w:sz w:val="22"/>
          <w:szCs w:val="22"/>
        </w:rPr>
        <w:t xml:space="preserve">does not have an entry for "uniqueness" in their dictionary, making it a challenging appraisal category. </w:t>
      </w:r>
      <w:r w:rsidRPr="00750531">
        <w:rPr>
          <w:rFonts w:asciiTheme="minorHAnsi" w:hAnsiTheme="minorHAnsi" w:cstheme="minorHAnsi"/>
          <w:sz w:val="22"/>
          <w:szCs w:val="22"/>
        </w:rPr>
        <w:t xml:space="preserve">I viewed the policies for Columbia University Libraries, the University of Alberta Libraries, the National Library of Australia, the UK Web Archive, and the Library of Congress. The </w:t>
      </w:r>
      <w:bookmarkStart w:id="13" w:name="OLE_LINK7"/>
      <w:r w:rsidRPr="00750531">
        <w:rPr>
          <w:rFonts w:asciiTheme="minorHAnsi" w:hAnsiTheme="minorHAnsi" w:cstheme="minorHAnsi"/>
          <w:sz w:val="22"/>
          <w:szCs w:val="22"/>
        </w:rPr>
        <w:t>Library of Congress was the only institution that mentioned uniqueness or value, simply stating</w:t>
      </w:r>
      <w:r w:rsidR="00D54A75" w:rsidRPr="00750531">
        <w:rPr>
          <w:rFonts w:asciiTheme="minorHAnsi" w:hAnsiTheme="minorHAnsi" w:cstheme="minorHAnsi"/>
          <w:sz w:val="22"/>
          <w:szCs w:val="22"/>
        </w:rPr>
        <w:t xml:space="preserve"> in their supplementary guidelines</w:t>
      </w:r>
      <w:r w:rsidR="00D54A75" w:rsidRPr="00750531">
        <w:rPr>
          <w:rFonts w:asciiTheme="minorHAnsi" w:hAnsiTheme="minorHAnsi" w:cstheme="minorHAnsi"/>
          <w:sz w:val="22"/>
          <w:szCs w:val="22"/>
          <w:vertAlign w:val="superscript"/>
        </w:rPr>
        <w:footnoteReference w:id="1"/>
      </w:r>
      <w:r w:rsidRPr="00750531">
        <w:rPr>
          <w:rFonts w:asciiTheme="minorHAnsi" w:hAnsiTheme="minorHAnsi" w:cstheme="minorHAnsi"/>
          <w:sz w:val="22"/>
          <w:szCs w:val="22"/>
        </w:rPr>
        <w:t>, "important factors to the Library of Congress include</w:t>
      </w:r>
      <w:r w:rsidR="00A07E8B" w:rsidRPr="00750531">
        <w:rPr>
          <w:rFonts w:asciiTheme="minorHAnsi" w:hAnsiTheme="minorHAnsi" w:cstheme="minorHAnsi"/>
          <w:sz w:val="22"/>
          <w:szCs w:val="22"/>
        </w:rPr>
        <w:t>…</w:t>
      </w:r>
      <w:r w:rsidRPr="00750531">
        <w:rPr>
          <w:rFonts w:asciiTheme="minorHAnsi" w:hAnsiTheme="minorHAnsi" w:cstheme="minorHAnsi"/>
          <w:sz w:val="22"/>
          <w:szCs w:val="22"/>
        </w:rPr>
        <w:t>uniqueness and quality of information provided...."</w:t>
      </w:r>
      <w:r w:rsidR="0094584C" w:rsidRPr="00750531">
        <w:rPr>
          <w:rFonts w:asciiTheme="minorHAnsi" w:hAnsiTheme="minorHAnsi" w:cstheme="minorHAnsi"/>
          <w:sz w:val="22"/>
          <w:szCs w:val="22"/>
        </w:rPr>
        <w:t xml:space="preserve"> </w:t>
      </w:r>
      <w:r w:rsidR="00DC6BFA" w:rsidRPr="00750531">
        <w:rPr>
          <w:rFonts w:asciiTheme="minorHAnsi" w:hAnsiTheme="minorHAnsi" w:cstheme="minorHAnsi"/>
          <w:sz w:val="22"/>
          <w:szCs w:val="22"/>
        </w:rPr>
        <w:t xml:space="preserve">I </w:t>
      </w:r>
      <w:r w:rsidR="00DB5440" w:rsidRPr="00750531">
        <w:rPr>
          <w:rFonts w:asciiTheme="minorHAnsi" w:hAnsiTheme="minorHAnsi" w:cstheme="minorHAnsi"/>
          <w:sz w:val="22"/>
          <w:szCs w:val="22"/>
        </w:rPr>
        <w:t xml:space="preserve">decided to expand my search </w:t>
      </w:r>
      <w:r w:rsidR="00786B98" w:rsidRPr="00750531">
        <w:rPr>
          <w:rFonts w:asciiTheme="minorHAnsi" w:hAnsiTheme="minorHAnsi" w:cstheme="minorHAnsi"/>
          <w:sz w:val="22"/>
          <w:szCs w:val="22"/>
        </w:rPr>
        <w:t xml:space="preserve">for </w:t>
      </w:r>
      <w:r w:rsidR="00C50A25" w:rsidRPr="00750531">
        <w:rPr>
          <w:rFonts w:asciiTheme="minorHAnsi" w:hAnsiTheme="minorHAnsi" w:cstheme="minorHAnsi"/>
          <w:sz w:val="22"/>
          <w:szCs w:val="22"/>
        </w:rPr>
        <w:t xml:space="preserve">seed appraisal in </w:t>
      </w:r>
      <w:r w:rsidR="004D2E57" w:rsidRPr="00750531">
        <w:rPr>
          <w:rFonts w:asciiTheme="minorHAnsi" w:hAnsiTheme="minorHAnsi" w:cstheme="minorHAnsi"/>
          <w:sz w:val="22"/>
          <w:szCs w:val="22"/>
        </w:rPr>
        <w:t xml:space="preserve">general </w:t>
      </w:r>
      <w:r w:rsidR="00C50A25" w:rsidRPr="00750531">
        <w:rPr>
          <w:rFonts w:asciiTheme="minorHAnsi" w:hAnsiTheme="minorHAnsi" w:cstheme="minorHAnsi"/>
          <w:sz w:val="22"/>
          <w:szCs w:val="22"/>
        </w:rPr>
        <w:t xml:space="preserve">web archiving. </w:t>
      </w:r>
      <w:bookmarkStart w:id="14" w:name="OLE_LINK9"/>
      <w:r w:rsidR="004627B5" w:rsidRPr="00750531">
        <w:rPr>
          <w:rFonts w:asciiTheme="minorHAnsi" w:hAnsiTheme="minorHAnsi" w:cstheme="minorHAnsi"/>
          <w:sz w:val="22"/>
          <w:szCs w:val="22"/>
        </w:rPr>
        <w:t xml:space="preserve">This search </w:t>
      </w:r>
      <w:r w:rsidR="00991022" w:rsidRPr="00750531">
        <w:rPr>
          <w:rFonts w:asciiTheme="minorHAnsi" w:hAnsiTheme="minorHAnsi" w:cstheme="minorHAnsi"/>
          <w:sz w:val="22"/>
          <w:szCs w:val="22"/>
        </w:rPr>
        <w:t>provided</w:t>
      </w:r>
      <w:r w:rsidR="004627B5" w:rsidRPr="00750531">
        <w:rPr>
          <w:rFonts w:asciiTheme="minorHAnsi" w:hAnsiTheme="minorHAnsi" w:cstheme="minorHAnsi"/>
          <w:sz w:val="22"/>
          <w:szCs w:val="22"/>
        </w:rPr>
        <w:t xml:space="preserve"> useful information about web archive appraisal in differing context</w:t>
      </w:r>
      <w:r w:rsidR="00092F84" w:rsidRPr="00750531">
        <w:rPr>
          <w:rFonts w:asciiTheme="minorHAnsi" w:hAnsiTheme="minorHAnsi" w:cstheme="minorHAnsi"/>
          <w:sz w:val="22"/>
          <w:szCs w:val="22"/>
        </w:rPr>
        <w:t>s</w:t>
      </w:r>
      <w:r w:rsidR="00AE1CC3" w:rsidRPr="00750531">
        <w:rPr>
          <w:rFonts w:asciiTheme="minorHAnsi" w:hAnsiTheme="minorHAnsi" w:cstheme="minorHAnsi"/>
          <w:sz w:val="22"/>
          <w:szCs w:val="22"/>
        </w:rPr>
        <w:t xml:space="preserve"> </w:t>
      </w:r>
      <w:r w:rsidR="00B907E6" w:rsidRPr="00750531">
        <w:rPr>
          <w:rFonts w:asciiTheme="minorHAnsi" w:hAnsiTheme="minorHAnsi" w:cstheme="minorHAnsi"/>
          <w:sz w:val="22"/>
          <w:szCs w:val="22"/>
        </w:rPr>
        <w:t xml:space="preserve">and </w:t>
      </w:r>
      <w:r w:rsidR="00C51DC0" w:rsidRPr="00750531">
        <w:rPr>
          <w:rFonts w:asciiTheme="minorHAnsi" w:hAnsiTheme="minorHAnsi" w:cstheme="minorHAnsi"/>
          <w:sz w:val="22"/>
          <w:szCs w:val="22"/>
        </w:rPr>
        <w:t xml:space="preserve">more </w:t>
      </w:r>
      <w:r w:rsidR="004D2E57" w:rsidRPr="00750531">
        <w:rPr>
          <w:rFonts w:asciiTheme="minorHAnsi" w:hAnsiTheme="minorHAnsi" w:cstheme="minorHAnsi"/>
          <w:sz w:val="22"/>
          <w:szCs w:val="22"/>
        </w:rPr>
        <w:t>background information about</w:t>
      </w:r>
      <w:r w:rsidR="00C51DC0" w:rsidRPr="00750531">
        <w:rPr>
          <w:rFonts w:asciiTheme="minorHAnsi" w:hAnsiTheme="minorHAnsi" w:cstheme="minorHAnsi"/>
          <w:sz w:val="22"/>
          <w:szCs w:val="22"/>
        </w:rPr>
        <w:t xml:space="preserve"> the Library of Congress rubric.</w:t>
      </w:r>
      <w:bookmarkEnd w:id="11"/>
    </w:p>
    <w:p w14:paraId="4780BBBA" w14:textId="5C114306" w:rsidR="00AE1CC3" w:rsidRPr="00C44BE1" w:rsidRDefault="00B71FC9" w:rsidP="007B32A9">
      <w:pPr>
        <w:pStyle w:val="Heading1"/>
        <w:spacing w:before="100" w:beforeAutospacing="1" w:after="120" w:line="240" w:lineRule="auto"/>
        <w:jc w:val="center"/>
        <w:rPr>
          <w:rFonts w:cstheme="majorHAnsi"/>
          <w:b/>
          <w:bCs/>
          <w:color w:val="auto"/>
          <w:sz w:val="28"/>
          <w:szCs w:val="28"/>
        </w:rPr>
      </w:pPr>
      <w:bookmarkStart w:id="15" w:name="_Toc155617567"/>
      <w:r w:rsidRPr="00C44BE1">
        <w:rPr>
          <w:rFonts w:cstheme="majorHAnsi"/>
          <w:b/>
          <w:bCs/>
          <w:color w:val="auto"/>
          <w:sz w:val="28"/>
          <w:szCs w:val="28"/>
        </w:rPr>
        <w:t>Outcomes</w:t>
      </w:r>
      <w:bookmarkEnd w:id="15"/>
    </w:p>
    <w:p w14:paraId="083371C5" w14:textId="716B61FD" w:rsidR="008D3CA5" w:rsidRDefault="002F5136" w:rsidP="00062A87">
      <w:pPr>
        <w:spacing w:before="100" w:beforeAutospacing="1" w:after="120" w:line="240" w:lineRule="auto"/>
        <w:rPr>
          <w:rFonts w:cstheme="minorHAnsi"/>
        </w:rPr>
      </w:pPr>
      <w:bookmarkStart w:id="16" w:name="OLE_LINK15"/>
      <w:r w:rsidRPr="00750531">
        <w:rPr>
          <w:rFonts w:cstheme="minorHAnsi"/>
        </w:rPr>
        <w:t>Table 1 shows which categories had the most discrepancies in scoring.</w:t>
      </w:r>
      <w:r w:rsidR="00984111" w:rsidRPr="00750531">
        <w:rPr>
          <w:rFonts w:cstheme="minorHAnsi"/>
        </w:rPr>
        <w:t xml:space="preserve"> </w:t>
      </w:r>
      <w:r w:rsidR="00B940AD" w:rsidRPr="00750531">
        <w:rPr>
          <w:rFonts w:cstheme="minorHAnsi"/>
        </w:rPr>
        <w:t xml:space="preserve">In Rare Diseases, the categories with the most discrepancies were "Uniqueness" and "Informational Value." In Health Equity, the most discrepancies were in "Representation/Inclusion" and if the site was "Updated in the last 12 months?" The project sponsors were not concerned about the latter category for this analysis, which </w:t>
      </w:r>
      <w:r w:rsidR="00BB0035" w:rsidRPr="00750531">
        <w:rPr>
          <w:rFonts w:cstheme="minorHAnsi"/>
        </w:rPr>
        <w:t>puts</w:t>
      </w:r>
      <w:r w:rsidR="00B940AD" w:rsidRPr="00750531">
        <w:rPr>
          <w:rFonts w:cstheme="minorHAnsi"/>
        </w:rPr>
        <w:t xml:space="preserve"> "Uniqueness" </w:t>
      </w:r>
      <w:r w:rsidR="00BB0035" w:rsidRPr="00750531">
        <w:rPr>
          <w:rFonts w:cstheme="minorHAnsi"/>
        </w:rPr>
        <w:t>as</w:t>
      </w:r>
      <w:r w:rsidR="00B940AD" w:rsidRPr="00750531">
        <w:rPr>
          <w:rFonts w:cstheme="minorHAnsi"/>
        </w:rPr>
        <w:t xml:space="preserve"> the second highest </w:t>
      </w:r>
      <w:r w:rsidR="00BB0035" w:rsidRPr="00750531">
        <w:rPr>
          <w:rFonts w:cstheme="minorHAnsi"/>
        </w:rPr>
        <w:t xml:space="preserve">for </w:t>
      </w:r>
      <w:r w:rsidR="00B940AD" w:rsidRPr="00750531">
        <w:rPr>
          <w:rFonts w:cstheme="minorHAnsi"/>
        </w:rPr>
        <w:t>discrepancies. When reviewing my scoring comments, 13/30 comments mentioned</w:t>
      </w:r>
      <w:r w:rsidR="00D72EDF" w:rsidRPr="00750531">
        <w:rPr>
          <w:rFonts w:cstheme="minorHAnsi"/>
        </w:rPr>
        <w:t xml:space="preserve"> difficulty assessing</w:t>
      </w:r>
      <w:r w:rsidR="00B940AD" w:rsidRPr="00750531">
        <w:rPr>
          <w:rFonts w:cstheme="minorHAnsi"/>
        </w:rPr>
        <w:t xml:space="preserve"> "unique</w:t>
      </w:r>
      <w:r w:rsidR="00BB0035" w:rsidRPr="00750531">
        <w:rPr>
          <w:rFonts w:cstheme="minorHAnsi"/>
        </w:rPr>
        <w:t>ness</w:t>
      </w:r>
      <w:r w:rsidR="00B940AD" w:rsidRPr="00750531">
        <w:rPr>
          <w:rFonts w:cstheme="minorHAnsi"/>
        </w:rPr>
        <w:t>"</w:t>
      </w:r>
      <w:r w:rsidR="006B5B98" w:rsidRPr="00750531">
        <w:rPr>
          <w:rFonts w:cstheme="minorHAnsi"/>
        </w:rPr>
        <w:t xml:space="preserve"> (see Appendix A).</w:t>
      </w:r>
      <w:r w:rsidR="00B940AD" w:rsidRPr="00750531">
        <w:rPr>
          <w:rFonts w:cstheme="minorHAnsi"/>
        </w:rPr>
        <w:t xml:space="preserve"> </w:t>
      </w:r>
      <w:r w:rsidR="00830A09" w:rsidRPr="00750531">
        <w:rPr>
          <w:rFonts w:cstheme="minorHAnsi"/>
        </w:rPr>
        <w:t xml:space="preserve">We noted that this was a </w:t>
      </w:r>
      <w:r w:rsidR="00BC2F2D" w:rsidRPr="00750531">
        <w:rPr>
          <w:rFonts w:cstheme="minorHAnsi"/>
        </w:rPr>
        <w:t>problematic</w:t>
      </w:r>
      <w:r w:rsidR="00830A09" w:rsidRPr="00750531">
        <w:rPr>
          <w:rFonts w:cstheme="minorHAnsi"/>
        </w:rPr>
        <w:t xml:space="preserve"> category </w:t>
      </w:r>
      <w:r w:rsidR="00714ACA" w:rsidRPr="00750531">
        <w:rPr>
          <w:rFonts w:cstheme="minorHAnsi"/>
        </w:rPr>
        <w:t xml:space="preserve">in general </w:t>
      </w:r>
      <w:r w:rsidR="00830A09" w:rsidRPr="00750531">
        <w:rPr>
          <w:rFonts w:cstheme="minorHAnsi"/>
        </w:rPr>
        <w:t>to appraise</w:t>
      </w:r>
      <w:r w:rsidR="002E692D" w:rsidRPr="00750531">
        <w:rPr>
          <w:rFonts w:cstheme="minorHAnsi"/>
        </w:rPr>
        <w:t xml:space="preserve"> and moved on to </w:t>
      </w:r>
      <w:r w:rsidR="00BC2F2D" w:rsidRPr="00750531">
        <w:rPr>
          <w:rFonts w:cstheme="minorHAnsi"/>
        </w:rPr>
        <w:t xml:space="preserve">evaluating </w:t>
      </w:r>
      <w:r w:rsidR="002E692D" w:rsidRPr="00750531">
        <w:rPr>
          <w:rFonts w:cstheme="minorHAnsi"/>
        </w:rPr>
        <w:t>how scores affected inclusion.</w:t>
      </w:r>
      <w:bookmarkEnd w:id="16"/>
    </w:p>
    <w:p w14:paraId="269800A6" w14:textId="77777777" w:rsidR="008D3CA5" w:rsidRDefault="009B760A" w:rsidP="009B760A">
      <w:pPr>
        <w:pStyle w:val="Caption"/>
        <w:keepNext/>
        <w:rPr>
          <w:rFonts w:cstheme="minorHAnsi"/>
          <w:noProof/>
        </w:rPr>
      </w:pPr>
      <w:r w:rsidRPr="00090344">
        <w:rPr>
          <w:rFonts w:cstheme="minorHAnsi"/>
        </w:rPr>
        <w:t xml:space="preserve">Table </w:t>
      </w:r>
      <w:r w:rsidRPr="00090344">
        <w:rPr>
          <w:rFonts w:cstheme="minorHAnsi"/>
        </w:rPr>
        <w:fldChar w:fldCharType="begin"/>
      </w:r>
      <w:r w:rsidRPr="00090344">
        <w:rPr>
          <w:rFonts w:cstheme="minorHAnsi"/>
        </w:rPr>
        <w:instrText xml:space="preserve"> SEQ Table \* ARABIC </w:instrText>
      </w:r>
      <w:r w:rsidRPr="00090344">
        <w:rPr>
          <w:rFonts w:cstheme="minorHAnsi"/>
        </w:rPr>
        <w:fldChar w:fldCharType="separate"/>
      </w:r>
      <w:r w:rsidRPr="00090344">
        <w:rPr>
          <w:rFonts w:cstheme="minorHAnsi"/>
          <w:noProof/>
        </w:rPr>
        <w:t>1</w:t>
      </w:r>
      <w:r w:rsidRPr="00090344">
        <w:rPr>
          <w:rFonts w:cstheme="minorHAnsi"/>
          <w:noProof/>
        </w:rPr>
        <w:fldChar w:fldCharType="end"/>
      </w:r>
    </w:p>
    <w:p w14:paraId="34B0084F" w14:textId="3232D6D1" w:rsidR="009B760A" w:rsidRPr="00AD210B" w:rsidRDefault="00D57BE3" w:rsidP="00AD210B">
      <w:pPr>
        <w:spacing w:after="0" w:line="240" w:lineRule="auto"/>
        <w:rPr>
          <w:rFonts w:cstheme="minorHAnsi"/>
          <w:i/>
          <w:iCs/>
        </w:rPr>
      </w:pPr>
      <w:r w:rsidRPr="00C2511C">
        <w:rPr>
          <w:rFonts w:cstheme="minorHAnsi"/>
          <w:i/>
          <w:iCs/>
        </w:rPr>
        <w:t>Number</w:t>
      </w:r>
      <w:r w:rsidR="008D3CA5" w:rsidRPr="00C2511C">
        <w:rPr>
          <w:rFonts w:cstheme="minorHAnsi"/>
          <w:i/>
          <w:iCs/>
        </w:rPr>
        <w:t xml:space="preserve"> of Scores for Recommended Seeds That Didn’t Match (out of 15 each)</w:t>
      </w:r>
      <w:r w:rsidR="008D3CA5">
        <w:rPr>
          <w:rFonts w:cstheme="minorHAnsi"/>
          <w:noProof/>
        </w:rPr>
        <w:t xml:space="preserve"> </w:t>
      </w:r>
    </w:p>
    <w:tbl>
      <w:tblPr>
        <w:tblStyle w:val="TableGrid"/>
        <w:tblW w:w="9325" w:type="dxa"/>
        <w:tblLayout w:type="fixed"/>
        <w:tblLook w:val="04A0" w:firstRow="1" w:lastRow="0" w:firstColumn="1" w:lastColumn="0" w:noHBand="0" w:noVBand="1"/>
      </w:tblPr>
      <w:tblGrid>
        <w:gridCol w:w="3108"/>
        <w:gridCol w:w="3108"/>
        <w:gridCol w:w="3109"/>
      </w:tblGrid>
      <w:tr w:rsidR="009B760A" w:rsidRPr="00090344" w14:paraId="251F1BE6" w14:textId="77777777" w:rsidTr="00E5656B">
        <w:trPr>
          <w:trHeight w:val="357"/>
        </w:trPr>
        <w:tc>
          <w:tcPr>
            <w:tcW w:w="3108" w:type="dxa"/>
          </w:tcPr>
          <w:p w14:paraId="4B80B58A" w14:textId="77777777" w:rsidR="009B760A" w:rsidRPr="00090344" w:rsidRDefault="009B760A" w:rsidP="006C7D32">
            <w:pPr>
              <w:rPr>
                <w:rFonts w:cstheme="minorHAnsi"/>
                <w:b/>
                <w:bCs/>
              </w:rPr>
            </w:pPr>
            <w:r w:rsidRPr="00090344">
              <w:rPr>
                <w:rFonts w:cstheme="minorHAnsi"/>
                <w:b/>
                <w:bCs/>
              </w:rPr>
              <w:t>Rubric Section</w:t>
            </w:r>
          </w:p>
        </w:tc>
        <w:tc>
          <w:tcPr>
            <w:tcW w:w="3108" w:type="dxa"/>
          </w:tcPr>
          <w:p w14:paraId="23C150D7" w14:textId="77777777" w:rsidR="009B760A" w:rsidRPr="00090344" w:rsidRDefault="009B760A" w:rsidP="006C7D32">
            <w:pPr>
              <w:rPr>
                <w:rFonts w:cstheme="minorHAnsi"/>
                <w:b/>
                <w:bCs/>
              </w:rPr>
            </w:pPr>
            <w:r w:rsidRPr="00090344">
              <w:rPr>
                <w:rFonts w:cstheme="minorHAnsi"/>
                <w:b/>
                <w:bCs/>
              </w:rPr>
              <w:t>Rare Diseases</w:t>
            </w:r>
          </w:p>
        </w:tc>
        <w:tc>
          <w:tcPr>
            <w:tcW w:w="3109" w:type="dxa"/>
          </w:tcPr>
          <w:p w14:paraId="4A471C8D" w14:textId="77777777" w:rsidR="009B760A" w:rsidRPr="00090344" w:rsidRDefault="009B760A" w:rsidP="006C7D32">
            <w:pPr>
              <w:rPr>
                <w:rFonts w:cstheme="minorHAnsi"/>
                <w:b/>
                <w:bCs/>
              </w:rPr>
            </w:pPr>
            <w:r w:rsidRPr="00090344">
              <w:rPr>
                <w:rFonts w:cstheme="minorHAnsi"/>
                <w:b/>
                <w:bCs/>
              </w:rPr>
              <w:t>Health Equity</w:t>
            </w:r>
          </w:p>
        </w:tc>
      </w:tr>
      <w:tr w:rsidR="009B760A" w:rsidRPr="00090344" w14:paraId="05DD48C9" w14:textId="77777777" w:rsidTr="00E5656B">
        <w:trPr>
          <w:trHeight w:val="357"/>
        </w:trPr>
        <w:tc>
          <w:tcPr>
            <w:tcW w:w="3108" w:type="dxa"/>
            <w:hideMark/>
          </w:tcPr>
          <w:p w14:paraId="357E15C1" w14:textId="77777777" w:rsidR="009B760A" w:rsidRPr="00090344" w:rsidRDefault="009B760A" w:rsidP="006C7D32">
            <w:pPr>
              <w:rPr>
                <w:rFonts w:cstheme="minorHAnsi"/>
              </w:rPr>
            </w:pPr>
            <w:r w:rsidRPr="00090344">
              <w:rPr>
                <w:rFonts w:cstheme="minorHAnsi"/>
              </w:rPr>
              <w:t>Informational Value</w:t>
            </w:r>
          </w:p>
        </w:tc>
        <w:tc>
          <w:tcPr>
            <w:tcW w:w="3108" w:type="dxa"/>
          </w:tcPr>
          <w:p w14:paraId="411566BA" w14:textId="77777777" w:rsidR="009B760A" w:rsidRPr="00090344" w:rsidRDefault="009B760A" w:rsidP="006C7D32">
            <w:pPr>
              <w:rPr>
                <w:rFonts w:cstheme="minorHAnsi"/>
              </w:rPr>
            </w:pPr>
            <w:r w:rsidRPr="00090344">
              <w:rPr>
                <w:rFonts w:cstheme="minorHAnsi"/>
              </w:rPr>
              <w:t>8</w:t>
            </w:r>
          </w:p>
        </w:tc>
        <w:tc>
          <w:tcPr>
            <w:tcW w:w="3109" w:type="dxa"/>
          </w:tcPr>
          <w:p w14:paraId="6D12D0B3" w14:textId="77777777" w:rsidR="009B760A" w:rsidRPr="00090344" w:rsidRDefault="009B760A" w:rsidP="006C7D32">
            <w:pPr>
              <w:rPr>
                <w:rFonts w:cstheme="minorHAnsi"/>
              </w:rPr>
            </w:pPr>
            <w:r w:rsidRPr="00090344">
              <w:rPr>
                <w:rFonts w:cstheme="minorHAnsi"/>
              </w:rPr>
              <w:t>3</w:t>
            </w:r>
          </w:p>
        </w:tc>
      </w:tr>
      <w:tr w:rsidR="009B760A" w:rsidRPr="00090344" w14:paraId="6CAEB603" w14:textId="77777777" w:rsidTr="00E5656B">
        <w:trPr>
          <w:trHeight w:val="357"/>
        </w:trPr>
        <w:tc>
          <w:tcPr>
            <w:tcW w:w="3108" w:type="dxa"/>
          </w:tcPr>
          <w:p w14:paraId="153DEDE9" w14:textId="77777777" w:rsidR="009B760A" w:rsidRPr="00090344" w:rsidRDefault="009B760A" w:rsidP="006C7D32">
            <w:pPr>
              <w:rPr>
                <w:rFonts w:cstheme="minorHAnsi"/>
              </w:rPr>
            </w:pPr>
            <w:r w:rsidRPr="00090344">
              <w:rPr>
                <w:rFonts w:cstheme="minorHAnsi"/>
              </w:rPr>
              <w:t xml:space="preserve">Representation/Inclusivity </w:t>
            </w:r>
          </w:p>
        </w:tc>
        <w:tc>
          <w:tcPr>
            <w:tcW w:w="3108" w:type="dxa"/>
          </w:tcPr>
          <w:p w14:paraId="03DCC18A" w14:textId="77777777" w:rsidR="009B760A" w:rsidRPr="00090344" w:rsidRDefault="009B760A" w:rsidP="006C7D32">
            <w:pPr>
              <w:rPr>
                <w:rFonts w:cstheme="minorHAnsi"/>
              </w:rPr>
            </w:pPr>
            <w:r w:rsidRPr="00090344">
              <w:rPr>
                <w:rFonts w:cstheme="minorHAnsi"/>
              </w:rPr>
              <w:t>3</w:t>
            </w:r>
          </w:p>
        </w:tc>
        <w:tc>
          <w:tcPr>
            <w:tcW w:w="3109" w:type="dxa"/>
          </w:tcPr>
          <w:p w14:paraId="46F97FF5" w14:textId="77777777" w:rsidR="009B760A" w:rsidRPr="00090344" w:rsidRDefault="009B760A" w:rsidP="006C7D32">
            <w:pPr>
              <w:rPr>
                <w:rFonts w:cstheme="minorHAnsi"/>
              </w:rPr>
            </w:pPr>
            <w:r w:rsidRPr="00090344">
              <w:rPr>
                <w:rFonts w:cstheme="minorHAnsi"/>
              </w:rPr>
              <w:t>6</w:t>
            </w:r>
          </w:p>
        </w:tc>
      </w:tr>
      <w:tr w:rsidR="009B760A" w:rsidRPr="00090344" w14:paraId="7ACFD9A1" w14:textId="77777777" w:rsidTr="00E5656B">
        <w:trPr>
          <w:trHeight w:val="357"/>
        </w:trPr>
        <w:tc>
          <w:tcPr>
            <w:tcW w:w="3108" w:type="dxa"/>
          </w:tcPr>
          <w:p w14:paraId="05899365" w14:textId="77777777" w:rsidR="009B760A" w:rsidRPr="00090344" w:rsidRDefault="009B760A" w:rsidP="006C7D32">
            <w:pPr>
              <w:rPr>
                <w:rFonts w:cstheme="minorHAnsi"/>
              </w:rPr>
            </w:pPr>
            <w:r w:rsidRPr="00090344">
              <w:rPr>
                <w:rFonts w:cstheme="minorHAnsi"/>
              </w:rPr>
              <w:t>Page Level</w:t>
            </w:r>
          </w:p>
        </w:tc>
        <w:tc>
          <w:tcPr>
            <w:tcW w:w="3108" w:type="dxa"/>
          </w:tcPr>
          <w:p w14:paraId="09E83860" w14:textId="77777777" w:rsidR="009B760A" w:rsidRPr="00090344" w:rsidRDefault="009B760A" w:rsidP="006C7D32">
            <w:pPr>
              <w:rPr>
                <w:rFonts w:cstheme="minorHAnsi"/>
              </w:rPr>
            </w:pPr>
            <w:r w:rsidRPr="00090344">
              <w:rPr>
                <w:rFonts w:cstheme="minorHAnsi"/>
              </w:rPr>
              <w:t>2</w:t>
            </w:r>
          </w:p>
        </w:tc>
        <w:tc>
          <w:tcPr>
            <w:tcW w:w="3109" w:type="dxa"/>
          </w:tcPr>
          <w:p w14:paraId="2CC77492" w14:textId="77777777" w:rsidR="009B760A" w:rsidRPr="00090344" w:rsidRDefault="009B760A" w:rsidP="006C7D32">
            <w:pPr>
              <w:rPr>
                <w:rFonts w:cstheme="minorHAnsi"/>
              </w:rPr>
            </w:pPr>
            <w:r w:rsidRPr="00090344">
              <w:rPr>
                <w:rFonts w:cstheme="minorHAnsi"/>
              </w:rPr>
              <w:t>2</w:t>
            </w:r>
          </w:p>
        </w:tc>
      </w:tr>
      <w:tr w:rsidR="009B760A" w:rsidRPr="00090344" w14:paraId="1B5AE790" w14:textId="77777777" w:rsidTr="00E5656B">
        <w:trPr>
          <w:trHeight w:val="357"/>
        </w:trPr>
        <w:tc>
          <w:tcPr>
            <w:tcW w:w="3108" w:type="dxa"/>
          </w:tcPr>
          <w:p w14:paraId="12DCF877" w14:textId="77777777" w:rsidR="009B760A" w:rsidRPr="00090344" w:rsidRDefault="009B760A" w:rsidP="006C7D32">
            <w:pPr>
              <w:rPr>
                <w:rFonts w:cstheme="minorHAnsi"/>
              </w:rPr>
            </w:pPr>
            <w:r w:rsidRPr="00090344">
              <w:rPr>
                <w:rFonts w:cstheme="minorHAnsi"/>
              </w:rPr>
              <w:t>Uniqueness</w:t>
            </w:r>
          </w:p>
        </w:tc>
        <w:tc>
          <w:tcPr>
            <w:tcW w:w="3108" w:type="dxa"/>
          </w:tcPr>
          <w:p w14:paraId="4234B430" w14:textId="77777777" w:rsidR="009B760A" w:rsidRPr="00090344" w:rsidRDefault="009B760A" w:rsidP="006C7D32">
            <w:pPr>
              <w:rPr>
                <w:rFonts w:cstheme="minorHAnsi"/>
              </w:rPr>
            </w:pPr>
            <w:r w:rsidRPr="00090344">
              <w:rPr>
                <w:rFonts w:cstheme="minorHAnsi"/>
              </w:rPr>
              <w:t>9</w:t>
            </w:r>
          </w:p>
        </w:tc>
        <w:tc>
          <w:tcPr>
            <w:tcW w:w="3109" w:type="dxa"/>
          </w:tcPr>
          <w:p w14:paraId="7AF16FCC" w14:textId="77777777" w:rsidR="009B760A" w:rsidRPr="00090344" w:rsidRDefault="009B760A" w:rsidP="006C7D32">
            <w:pPr>
              <w:rPr>
                <w:rFonts w:cstheme="minorHAnsi"/>
              </w:rPr>
            </w:pPr>
            <w:r w:rsidRPr="00090344">
              <w:rPr>
                <w:rFonts w:cstheme="minorHAnsi"/>
              </w:rPr>
              <w:t>4</w:t>
            </w:r>
          </w:p>
        </w:tc>
      </w:tr>
      <w:tr w:rsidR="009B760A" w:rsidRPr="00090344" w14:paraId="23F2425C" w14:textId="77777777" w:rsidTr="00E5656B">
        <w:trPr>
          <w:trHeight w:val="357"/>
        </w:trPr>
        <w:tc>
          <w:tcPr>
            <w:tcW w:w="3108" w:type="dxa"/>
          </w:tcPr>
          <w:p w14:paraId="09723BEF" w14:textId="77777777" w:rsidR="009B760A" w:rsidRPr="00090344" w:rsidRDefault="009B760A" w:rsidP="006C7D32">
            <w:pPr>
              <w:rPr>
                <w:rFonts w:cstheme="minorHAnsi"/>
              </w:rPr>
            </w:pPr>
            <w:r w:rsidRPr="00090344">
              <w:rPr>
                <w:rFonts w:cstheme="minorHAnsi"/>
              </w:rPr>
              <w:t>Intrinsic Value</w:t>
            </w:r>
          </w:p>
        </w:tc>
        <w:tc>
          <w:tcPr>
            <w:tcW w:w="3108" w:type="dxa"/>
          </w:tcPr>
          <w:p w14:paraId="7E71F146" w14:textId="77777777" w:rsidR="009B760A" w:rsidRPr="00090344" w:rsidRDefault="009B760A" w:rsidP="006C7D32">
            <w:pPr>
              <w:rPr>
                <w:rFonts w:cstheme="minorHAnsi"/>
              </w:rPr>
            </w:pPr>
            <w:r w:rsidRPr="00090344">
              <w:rPr>
                <w:rFonts w:cstheme="minorHAnsi"/>
              </w:rPr>
              <w:t>1</w:t>
            </w:r>
          </w:p>
        </w:tc>
        <w:tc>
          <w:tcPr>
            <w:tcW w:w="3109" w:type="dxa"/>
          </w:tcPr>
          <w:p w14:paraId="74420622" w14:textId="77777777" w:rsidR="009B760A" w:rsidRPr="00090344" w:rsidRDefault="009B760A" w:rsidP="006C7D32">
            <w:pPr>
              <w:rPr>
                <w:rFonts w:cstheme="minorHAnsi"/>
              </w:rPr>
            </w:pPr>
            <w:r w:rsidRPr="00090344">
              <w:rPr>
                <w:rFonts w:cstheme="minorHAnsi"/>
              </w:rPr>
              <w:t>2</w:t>
            </w:r>
          </w:p>
        </w:tc>
      </w:tr>
      <w:tr w:rsidR="009B760A" w:rsidRPr="00090344" w14:paraId="6C603E2A" w14:textId="77777777" w:rsidTr="00E5656B">
        <w:trPr>
          <w:trHeight w:val="357"/>
        </w:trPr>
        <w:tc>
          <w:tcPr>
            <w:tcW w:w="3108" w:type="dxa"/>
          </w:tcPr>
          <w:p w14:paraId="1FE88E94" w14:textId="77777777" w:rsidR="009B760A" w:rsidRPr="00090344" w:rsidRDefault="009B760A" w:rsidP="006C7D32">
            <w:pPr>
              <w:rPr>
                <w:rFonts w:cstheme="minorHAnsi"/>
              </w:rPr>
            </w:pPr>
            <w:bookmarkStart w:id="17" w:name="OLE_LINK1"/>
            <w:r w:rsidRPr="00090344">
              <w:rPr>
                <w:rFonts w:cstheme="minorHAnsi"/>
              </w:rPr>
              <w:t>Updated in the last 12 months?</w:t>
            </w:r>
            <w:bookmarkEnd w:id="17"/>
          </w:p>
        </w:tc>
        <w:tc>
          <w:tcPr>
            <w:tcW w:w="3108" w:type="dxa"/>
          </w:tcPr>
          <w:p w14:paraId="37B27E5C" w14:textId="77777777" w:rsidR="009B760A" w:rsidRPr="00090344" w:rsidRDefault="009B760A" w:rsidP="006C7D32">
            <w:pPr>
              <w:rPr>
                <w:rFonts w:cstheme="minorHAnsi"/>
              </w:rPr>
            </w:pPr>
            <w:r w:rsidRPr="00090344">
              <w:rPr>
                <w:rFonts w:cstheme="minorHAnsi"/>
              </w:rPr>
              <w:t>1</w:t>
            </w:r>
          </w:p>
        </w:tc>
        <w:tc>
          <w:tcPr>
            <w:tcW w:w="3109" w:type="dxa"/>
          </w:tcPr>
          <w:p w14:paraId="55A66AE9" w14:textId="77777777" w:rsidR="009B760A" w:rsidRPr="00090344" w:rsidRDefault="009B760A" w:rsidP="006C7D32">
            <w:pPr>
              <w:rPr>
                <w:rFonts w:cstheme="minorHAnsi"/>
              </w:rPr>
            </w:pPr>
            <w:r w:rsidRPr="00090344">
              <w:rPr>
                <w:rFonts w:cstheme="minorHAnsi"/>
              </w:rPr>
              <w:t>6</w:t>
            </w:r>
          </w:p>
        </w:tc>
      </w:tr>
    </w:tbl>
    <w:p w14:paraId="41548BF2" w14:textId="77777777" w:rsidR="008A2715" w:rsidRDefault="008A2715" w:rsidP="00062A87">
      <w:pPr>
        <w:spacing w:after="120" w:line="240" w:lineRule="auto"/>
        <w:rPr>
          <w:rFonts w:cstheme="minorHAnsi"/>
        </w:rPr>
      </w:pPr>
      <w:bookmarkStart w:id="18" w:name="OLE_LINK16"/>
      <w:bookmarkEnd w:id="13"/>
      <w:bookmarkEnd w:id="14"/>
    </w:p>
    <w:p w14:paraId="6934928C" w14:textId="6A25A5BF" w:rsidR="00C21AFA" w:rsidRPr="00090344" w:rsidRDefault="005B5D8E" w:rsidP="00062A87">
      <w:pPr>
        <w:spacing w:after="120" w:line="240" w:lineRule="auto"/>
        <w:rPr>
          <w:rFonts w:cstheme="minorHAnsi"/>
        </w:rPr>
      </w:pPr>
      <w:r w:rsidRPr="00A825C8">
        <w:rPr>
          <w:rFonts w:cstheme="minorHAnsi"/>
        </w:rPr>
        <w:lastRenderedPageBreak/>
        <w:t>When I compared</w:t>
      </w:r>
      <w:r w:rsidR="00155105" w:rsidRPr="00A825C8">
        <w:rPr>
          <w:rFonts w:cstheme="minorHAnsi"/>
        </w:rPr>
        <w:t xml:space="preserve"> the scores </w:t>
      </w:r>
      <w:r w:rsidR="009116DE" w:rsidRPr="00A825C8">
        <w:rPr>
          <w:rFonts w:cstheme="minorHAnsi"/>
        </w:rPr>
        <w:t>with</w:t>
      </w:r>
      <w:r w:rsidR="00155105" w:rsidRPr="00A825C8">
        <w:rPr>
          <w:rFonts w:cstheme="minorHAnsi"/>
        </w:rPr>
        <w:t xml:space="preserve"> inclusion in the collection, I looked at each collection separately</w:t>
      </w:r>
      <w:r w:rsidR="009116DE" w:rsidRPr="00A825C8">
        <w:rPr>
          <w:rFonts w:cstheme="minorHAnsi"/>
        </w:rPr>
        <w:t xml:space="preserve"> and </w:t>
      </w:r>
      <w:r w:rsidR="00EA0139" w:rsidRPr="00A825C8">
        <w:rPr>
          <w:rFonts w:cstheme="minorHAnsi"/>
        </w:rPr>
        <w:t xml:space="preserve">noticed that </w:t>
      </w:r>
      <w:r w:rsidR="00333251" w:rsidRPr="00A825C8">
        <w:rPr>
          <w:rFonts w:cstheme="minorHAnsi"/>
        </w:rPr>
        <w:t xml:space="preserve">the </w:t>
      </w:r>
      <w:r w:rsidR="003C0C68" w:rsidRPr="00A825C8">
        <w:rPr>
          <w:rFonts w:cstheme="minorHAnsi"/>
        </w:rPr>
        <w:t>scores for</w:t>
      </w:r>
      <w:r w:rsidR="00333251" w:rsidRPr="00A825C8">
        <w:rPr>
          <w:rFonts w:cstheme="minorHAnsi"/>
        </w:rPr>
        <w:t xml:space="preserve"> Representation/Inclusion </w:t>
      </w:r>
      <w:r w:rsidR="00EA0139" w:rsidRPr="00A825C8">
        <w:rPr>
          <w:rFonts w:cstheme="minorHAnsi"/>
        </w:rPr>
        <w:t xml:space="preserve">did not </w:t>
      </w:r>
      <w:r w:rsidR="00333251" w:rsidRPr="00A825C8">
        <w:rPr>
          <w:rFonts w:cstheme="minorHAnsi"/>
        </w:rPr>
        <w:t>necessa</w:t>
      </w:r>
      <w:r w:rsidR="003C0C68" w:rsidRPr="00A825C8">
        <w:rPr>
          <w:rFonts w:cstheme="minorHAnsi"/>
        </w:rPr>
        <w:t xml:space="preserve">rily affect </w:t>
      </w:r>
      <w:r w:rsidR="00F91999" w:rsidRPr="00A825C8">
        <w:rPr>
          <w:rFonts w:cstheme="minorHAnsi"/>
        </w:rPr>
        <w:t xml:space="preserve">if a seed was </w:t>
      </w:r>
      <w:r w:rsidR="002D3434" w:rsidRPr="00A825C8">
        <w:rPr>
          <w:rFonts w:cstheme="minorHAnsi"/>
        </w:rPr>
        <w:t>approv</w:t>
      </w:r>
      <w:r w:rsidR="00F91999" w:rsidRPr="00A825C8">
        <w:rPr>
          <w:rFonts w:cstheme="minorHAnsi"/>
        </w:rPr>
        <w:t>ed</w:t>
      </w:r>
      <w:r w:rsidR="002D3434" w:rsidRPr="00A825C8">
        <w:rPr>
          <w:rFonts w:cstheme="minorHAnsi"/>
        </w:rPr>
        <w:t xml:space="preserve"> for </w:t>
      </w:r>
      <w:r w:rsidR="003C0C68" w:rsidRPr="00A825C8">
        <w:rPr>
          <w:rFonts w:cstheme="minorHAnsi"/>
        </w:rPr>
        <w:t>inclusion</w:t>
      </w:r>
      <w:r w:rsidR="002D3434" w:rsidRPr="00A825C8">
        <w:rPr>
          <w:rFonts w:cstheme="minorHAnsi"/>
        </w:rPr>
        <w:t xml:space="preserve"> in the collection</w:t>
      </w:r>
      <w:r w:rsidR="00155105" w:rsidRPr="00A825C8">
        <w:rPr>
          <w:rFonts w:cstheme="minorHAnsi"/>
        </w:rPr>
        <w:t xml:space="preserve">. </w:t>
      </w:r>
      <w:r w:rsidR="000C353C" w:rsidRPr="00A825C8">
        <w:rPr>
          <w:rFonts w:cstheme="minorHAnsi"/>
        </w:rPr>
        <w:t xml:space="preserve">Health </w:t>
      </w:r>
      <w:r w:rsidR="000C353C" w:rsidRPr="000C353C">
        <w:rPr>
          <w:rFonts w:cstheme="minorHAnsi"/>
        </w:rPr>
        <w:t>Equity had 128 seeds when the project began. One seed was not scored at all due to being eliminated before scoring, and two were neither approved nor disapproved at the time of this writing.</w:t>
      </w:r>
      <w:r w:rsidR="001020E8" w:rsidRPr="00090344">
        <w:rPr>
          <w:rFonts w:cstheme="minorHAnsi"/>
        </w:rPr>
        <w:t xml:space="preserve"> </w:t>
      </w:r>
      <w:r w:rsidR="002628FF" w:rsidRPr="002628FF">
        <w:rPr>
          <w:rFonts w:cstheme="minorHAnsi"/>
        </w:rPr>
        <w:t>Of the remaining 125 seeds, 62 were approved, and 63 were disapproved. Of the 63 disapproved, 60 were deemed out of scope but were graded in the rubric.</w:t>
      </w:r>
      <w:r w:rsidR="002628FF">
        <w:rPr>
          <w:rFonts w:cstheme="minorHAnsi"/>
        </w:rPr>
        <w:t xml:space="preserve"> </w:t>
      </w:r>
      <w:r w:rsidR="003A4D45" w:rsidRPr="00090344">
        <w:rPr>
          <w:rFonts w:cstheme="minorHAnsi"/>
        </w:rPr>
        <w:t>When vi</w:t>
      </w:r>
      <w:r w:rsidR="00E85423" w:rsidRPr="00090344">
        <w:rPr>
          <w:rFonts w:cstheme="minorHAnsi"/>
        </w:rPr>
        <w:t xml:space="preserve">sualizing the scores as a percentage (see </w:t>
      </w:r>
      <w:r w:rsidR="008948A2" w:rsidRPr="00090344">
        <w:rPr>
          <w:rFonts w:cstheme="minorHAnsi"/>
        </w:rPr>
        <w:t>F</w:t>
      </w:r>
      <w:r w:rsidR="00E85423" w:rsidRPr="00090344">
        <w:rPr>
          <w:rFonts w:cstheme="minorHAnsi"/>
        </w:rPr>
        <w:t xml:space="preserve">igure 1), there is conflicting evidence about the impact of the scoring rubric on whether or not a seed is </w:t>
      </w:r>
      <w:r w:rsidR="0000074E" w:rsidRPr="00090344">
        <w:rPr>
          <w:rFonts w:cstheme="minorHAnsi"/>
        </w:rPr>
        <w:t xml:space="preserve">included in the collection. </w:t>
      </w:r>
      <w:r w:rsidR="00F54710" w:rsidRPr="00F54710">
        <w:rPr>
          <w:rFonts w:cstheme="minorHAnsi"/>
        </w:rPr>
        <w:t>In this collection, approved seeds are more likely to have higher scores; however, the same is not true for the reciprocal</w:t>
      </w:r>
      <w:r w:rsidR="00B17BCA" w:rsidRPr="00090344">
        <w:rPr>
          <w:rFonts w:cstheme="minorHAnsi"/>
        </w:rPr>
        <w:t xml:space="preserve">. </w:t>
      </w:r>
      <w:r w:rsidR="00FC242C" w:rsidRPr="00FC242C">
        <w:rPr>
          <w:rFonts w:cstheme="minorHAnsi"/>
        </w:rPr>
        <w:t>Disapproved seeds do not necessarily have lower scores. Disapproved seeds are simply more likely to have been deemed out of scope despite having higher scores (see Figure 2).</w:t>
      </w:r>
      <w:r w:rsidR="00B17BCA" w:rsidRPr="00090344">
        <w:rPr>
          <w:rFonts w:cstheme="minorHAnsi"/>
        </w:rPr>
        <w:t xml:space="preserve"> </w:t>
      </w:r>
      <w:r w:rsidR="00512BA0">
        <w:rPr>
          <w:rFonts w:cstheme="minorHAnsi"/>
        </w:rPr>
        <w:t>It is important to note that Representation/Inclusion scores had an inverse effect on approval.</w:t>
      </w:r>
    </w:p>
    <w:bookmarkEnd w:id="18"/>
    <w:p w14:paraId="085BC2EE" w14:textId="6433068F" w:rsidR="001A072B" w:rsidRDefault="001F5798" w:rsidP="003755A0">
      <w:pPr>
        <w:pStyle w:val="Caption"/>
        <w:keepNext/>
        <w:rPr>
          <w:rFonts w:cstheme="minorHAnsi"/>
        </w:rPr>
      </w:pPr>
      <w:r w:rsidRPr="00090344">
        <w:rPr>
          <w:rFonts w:cstheme="minorHAnsi"/>
        </w:rPr>
        <w:t xml:space="preserve">Figure </w:t>
      </w:r>
      <w:r w:rsidR="005E5D3C">
        <w:rPr>
          <w:rFonts w:cstheme="minorHAnsi"/>
        </w:rPr>
        <w:fldChar w:fldCharType="begin"/>
      </w:r>
      <w:r w:rsidR="005E5D3C">
        <w:rPr>
          <w:rFonts w:cstheme="minorHAnsi"/>
        </w:rPr>
        <w:instrText xml:space="preserve"> SEQ Figure \* ARABIC </w:instrText>
      </w:r>
      <w:r w:rsidR="005E5D3C">
        <w:rPr>
          <w:rFonts w:cstheme="minorHAnsi"/>
        </w:rPr>
        <w:fldChar w:fldCharType="separate"/>
      </w:r>
      <w:r w:rsidR="005E5D3C">
        <w:rPr>
          <w:rFonts w:cstheme="minorHAnsi"/>
          <w:noProof/>
        </w:rPr>
        <w:t>1</w:t>
      </w:r>
      <w:r w:rsidR="005E5D3C">
        <w:rPr>
          <w:rFonts w:cstheme="minorHAnsi"/>
        </w:rPr>
        <w:fldChar w:fldCharType="end"/>
      </w:r>
    </w:p>
    <w:p w14:paraId="70E130B1" w14:textId="74D310E8" w:rsidR="000269E0" w:rsidRDefault="000269E0" w:rsidP="00F61239">
      <w:pPr>
        <w:ind w:firstLine="720"/>
        <w:rPr>
          <w:rFonts w:cstheme="minorHAnsi"/>
          <w:sz w:val="20"/>
          <w:szCs w:val="20"/>
        </w:rPr>
      </w:pPr>
      <w:r>
        <w:rPr>
          <w:noProof/>
        </w:rPr>
        <w:drawing>
          <wp:inline distT="0" distB="0" distL="0" distR="0" wp14:anchorId="603C97C7" wp14:editId="0557CA3F">
            <wp:extent cx="5036574" cy="3318387"/>
            <wp:effectExtent l="0" t="0" r="12065" b="15875"/>
            <wp:docPr id="772068235" name="Chart 1" descr="Stacked bar graph showing what percentage of each score was approved for inclusion in Health Equity. ">
              <a:extLst xmlns:a="http://schemas.openxmlformats.org/drawingml/2006/main">
                <a:ext uri="{FF2B5EF4-FFF2-40B4-BE49-F238E27FC236}">
                  <a16:creationId xmlns:a16="http://schemas.microsoft.com/office/drawing/2014/main" id="{B1380F8B-8C77-4FB4-9E22-6B2B12C58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93CD23" w14:textId="5B98D464" w:rsidR="009E0A74" w:rsidRPr="007B6C42" w:rsidRDefault="005E7768" w:rsidP="008A6AD6">
      <w:pPr>
        <w:ind w:left="720"/>
        <w:rPr>
          <w:rFonts w:cstheme="minorHAnsi"/>
          <w:sz w:val="20"/>
          <w:szCs w:val="20"/>
        </w:rPr>
      </w:pPr>
      <w:bookmarkStart w:id="19" w:name="OLE_LINK23"/>
      <w:r>
        <w:rPr>
          <w:rFonts w:cstheme="minorHAnsi"/>
          <w:sz w:val="20"/>
          <w:szCs w:val="20"/>
        </w:rPr>
        <w:t xml:space="preserve">The Web Collecting &amp; Archiving Group </w:t>
      </w:r>
      <w:r w:rsidR="0097504E">
        <w:rPr>
          <w:rFonts w:cstheme="minorHAnsi"/>
          <w:sz w:val="20"/>
          <w:szCs w:val="20"/>
        </w:rPr>
        <w:t>scored</w:t>
      </w:r>
      <w:r>
        <w:rPr>
          <w:rFonts w:cstheme="minorHAnsi"/>
          <w:sz w:val="20"/>
          <w:szCs w:val="20"/>
        </w:rPr>
        <w:t xml:space="preserve"> each seed </w:t>
      </w:r>
      <w:r w:rsidR="0097504E">
        <w:rPr>
          <w:rFonts w:cstheme="minorHAnsi"/>
          <w:sz w:val="20"/>
          <w:szCs w:val="20"/>
        </w:rPr>
        <w:t>with</w:t>
      </w:r>
      <w:r w:rsidR="009E0A74" w:rsidRPr="009E0A74">
        <w:rPr>
          <w:rFonts w:cstheme="minorHAnsi"/>
          <w:sz w:val="20"/>
          <w:szCs w:val="20"/>
        </w:rPr>
        <w:t xml:space="preserve"> 1, 2, or 3 </w:t>
      </w:r>
      <w:r w:rsidR="008A6AD6">
        <w:rPr>
          <w:rFonts w:cstheme="minorHAnsi"/>
          <w:sz w:val="20"/>
          <w:szCs w:val="20"/>
        </w:rPr>
        <w:t xml:space="preserve">in each category </w:t>
      </w:r>
      <w:r w:rsidR="009E0A74" w:rsidRPr="009E0A74">
        <w:rPr>
          <w:rFonts w:cstheme="minorHAnsi"/>
          <w:sz w:val="20"/>
          <w:szCs w:val="20"/>
        </w:rPr>
        <w:t xml:space="preserve">based on the strength of its content. 1 </w:t>
      </w:r>
      <w:r w:rsidR="008A6AD6">
        <w:rPr>
          <w:rFonts w:cstheme="minorHAnsi"/>
          <w:sz w:val="20"/>
          <w:szCs w:val="20"/>
        </w:rPr>
        <w:t xml:space="preserve">= poor content, </w:t>
      </w:r>
      <w:r w:rsidR="009E0A74" w:rsidRPr="009E0A74">
        <w:rPr>
          <w:rFonts w:cstheme="minorHAnsi"/>
          <w:sz w:val="20"/>
          <w:szCs w:val="20"/>
        </w:rPr>
        <w:t>2 is average, and 3 is good</w:t>
      </w:r>
      <w:r w:rsidR="008A6AD6">
        <w:rPr>
          <w:rFonts w:cstheme="minorHAnsi"/>
          <w:sz w:val="20"/>
          <w:szCs w:val="20"/>
        </w:rPr>
        <w:t xml:space="preserve">. </w:t>
      </w:r>
      <w:r>
        <w:rPr>
          <w:rFonts w:cstheme="minorHAnsi"/>
          <w:sz w:val="20"/>
          <w:szCs w:val="20"/>
        </w:rPr>
        <w:t xml:space="preserve">Note </w:t>
      </w:r>
      <w:r w:rsidR="000572BD">
        <w:rPr>
          <w:rFonts w:cstheme="minorHAnsi"/>
          <w:sz w:val="20"/>
          <w:szCs w:val="20"/>
        </w:rPr>
        <w:t xml:space="preserve">that </w:t>
      </w:r>
      <w:r>
        <w:rPr>
          <w:rFonts w:cstheme="minorHAnsi"/>
          <w:sz w:val="20"/>
          <w:szCs w:val="20"/>
        </w:rPr>
        <w:t xml:space="preserve">the </w:t>
      </w:r>
      <w:r w:rsidR="0097504E">
        <w:rPr>
          <w:rFonts w:cstheme="minorHAnsi"/>
          <w:sz w:val="20"/>
          <w:szCs w:val="20"/>
        </w:rPr>
        <w:t xml:space="preserve">category Representation/Inclusion has a high </w:t>
      </w:r>
      <w:r w:rsidR="008414C1">
        <w:rPr>
          <w:rFonts w:cstheme="minorHAnsi"/>
          <w:sz w:val="20"/>
          <w:szCs w:val="20"/>
        </w:rPr>
        <w:t>amount</w:t>
      </w:r>
      <w:r w:rsidR="00CA100C">
        <w:rPr>
          <w:rFonts w:cstheme="minorHAnsi"/>
          <w:sz w:val="20"/>
          <w:szCs w:val="20"/>
        </w:rPr>
        <w:t xml:space="preserve"> (nearly 70%)</w:t>
      </w:r>
      <w:r w:rsidR="0097504E">
        <w:rPr>
          <w:rFonts w:cstheme="minorHAnsi"/>
          <w:sz w:val="20"/>
          <w:szCs w:val="20"/>
        </w:rPr>
        <w:t xml:space="preserve"> of </w:t>
      </w:r>
      <w:r w:rsidR="00AF35F3">
        <w:rPr>
          <w:rFonts w:cstheme="minorHAnsi"/>
          <w:sz w:val="20"/>
          <w:szCs w:val="20"/>
        </w:rPr>
        <w:t xml:space="preserve">poor </w:t>
      </w:r>
      <w:r w:rsidR="006D364F">
        <w:rPr>
          <w:rFonts w:cstheme="minorHAnsi"/>
          <w:sz w:val="20"/>
          <w:szCs w:val="20"/>
        </w:rPr>
        <w:t xml:space="preserve">scoring </w:t>
      </w:r>
      <w:r w:rsidR="00AF35F3">
        <w:rPr>
          <w:rFonts w:cstheme="minorHAnsi"/>
          <w:sz w:val="20"/>
          <w:szCs w:val="20"/>
        </w:rPr>
        <w:t>content approved for inclusion.</w:t>
      </w:r>
      <w:bookmarkEnd w:id="19"/>
    </w:p>
    <w:p w14:paraId="56CA623D" w14:textId="55EE75C4" w:rsidR="001F5798" w:rsidRPr="00090344" w:rsidRDefault="001F5798" w:rsidP="001F5798">
      <w:pPr>
        <w:pStyle w:val="Caption"/>
        <w:keepNext/>
        <w:rPr>
          <w:rFonts w:cstheme="minorHAnsi"/>
        </w:rPr>
      </w:pPr>
      <w:r w:rsidRPr="00090344">
        <w:rPr>
          <w:rFonts w:cstheme="minorHAnsi"/>
        </w:rPr>
        <w:lastRenderedPageBreak/>
        <w:t xml:space="preserve">Figure </w:t>
      </w:r>
      <w:r w:rsidR="005E5D3C">
        <w:rPr>
          <w:rFonts w:cstheme="minorHAnsi"/>
        </w:rPr>
        <w:fldChar w:fldCharType="begin"/>
      </w:r>
      <w:r w:rsidR="005E5D3C">
        <w:rPr>
          <w:rFonts w:cstheme="minorHAnsi"/>
        </w:rPr>
        <w:instrText xml:space="preserve"> SEQ Figure \* ARABIC </w:instrText>
      </w:r>
      <w:r w:rsidR="005E5D3C">
        <w:rPr>
          <w:rFonts w:cstheme="minorHAnsi"/>
        </w:rPr>
        <w:fldChar w:fldCharType="separate"/>
      </w:r>
      <w:r w:rsidR="005E5D3C">
        <w:rPr>
          <w:rFonts w:cstheme="minorHAnsi"/>
          <w:noProof/>
        </w:rPr>
        <w:t>2</w:t>
      </w:r>
      <w:r w:rsidR="005E5D3C">
        <w:rPr>
          <w:rFonts w:cstheme="minorHAnsi"/>
        </w:rPr>
        <w:fldChar w:fldCharType="end"/>
      </w:r>
    </w:p>
    <w:p w14:paraId="4968FC53" w14:textId="29C4F526" w:rsidR="00B035F7" w:rsidRDefault="00B035F7" w:rsidP="00F769E1">
      <w:pPr>
        <w:ind w:firstLine="720"/>
        <w:rPr>
          <w:rFonts w:cstheme="minorHAnsi"/>
        </w:rPr>
      </w:pPr>
      <w:r w:rsidRPr="00090344">
        <w:rPr>
          <w:rFonts w:cstheme="minorHAnsi"/>
          <w:noProof/>
        </w:rPr>
        <w:drawing>
          <wp:inline distT="0" distB="0" distL="0" distR="0" wp14:anchorId="07C6F005" wp14:editId="3C63D467">
            <wp:extent cx="5043948" cy="2662084"/>
            <wp:effectExtent l="0" t="0" r="4445" b="5080"/>
            <wp:docPr id="419940694" name="Chart 1" descr="Plot graph showing the scores of the 60 out of scope seeds in the Health Equity Collection. The mode is 13 and nearly all seeds scored above 7.">
              <a:extLst xmlns:a="http://schemas.openxmlformats.org/drawingml/2006/main">
                <a:ext uri="{FF2B5EF4-FFF2-40B4-BE49-F238E27FC236}">
                  <a16:creationId xmlns:a16="http://schemas.microsoft.com/office/drawing/2014/main" id="{F5F59A08-3B42-4110-A311-AB0779127B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F3D93D" w14:textId="77777777" w:rsidR="00115D97" w:rsidRPr="00090344" w:rsidRDefault="00115D97" w:rsidP="00F769E1">
      <w:pPr>
        <w:ind w:firstLine="720"/>
        <w:rPr>
          <w:rFonts w:cstheme="minorHAnsi"/>
        </w:rPr>
      </w:pPr>
    </w:p>
    <w:p w14:paraId="28E51D26" w14:textId="1E1F64B0" w:rsidR="00A61445" w:rsidRDefault="00597A09" w:rsidP="00062A87">
      <w:pPr>
        <w:spacing w:after="120" w:line="240" w:lineRule="auto"/>
        <w:rPr>
          <w:rFonts w:cstheme="minorHAnsi"/>
        </w:rPr>
      </w:pPr>
      <w:bookmarkStart w:id="20" w:name="OLE_LINK17"/>
      <w:r w:rsidRPr="00597A09">
        <w:rPr>
          <w:rFonts w:cstheme="minorHAnsi"/>
        </w:rPr>
        <w:t>The Rare Diseases Collection had 133 seeds at the start of the project. Eighty-three were approved, with 50 disapproved. All the disapproved seeds were also marked as out of scope. In this collection, the rubric has a more substantial impact on whether a seed is approved or not for the collection (see Figure 3). Higher scores are more likely to be approved, and lower scores are more likely to be disapproved. However, both Uniqueness and Representation/Inclusion had more than 60% of their low-scoring seeds approved. Additionally, Figure 4 shows that the scores of the out-of-scope seeds in the Rare Diseases collection were lower than those in Health Equity.</w:t>
      </w:r>
    </w:p>
    <w:p w14:paraId="41A19F24" w14:textId="77777777" w:rsidR="00115D97" w:rsidRDefault="00115D97" w:rsidP="00062A87">
      <w:pPr>
        <w:spacing w:after="120" w:line="240" w:lineRule="auto"/>
        <w:rPr>
          <w:rFonts w:cstheme="minorHAnsi"/>
        </w:rPr>
      </w:pPr>
    </w:p>
    <w:bookmarkEnd w:id="20"/>
    <w:p w14:paraId="2DEB4E21" w14:textId="74955B8F" w:rsidR="000D7D3A" w:rsidRDefault="000D7D3A" w:rsidP="00B41DB6">
      <w:pPr>
        <w:pStyle w:val="Caption"/>
        <w:keepNext/>
        <w:spacing w:after="120"/>
        <w:rPr>
          <w:rFonts w:cstheme="minorHAnsi"/>
        </w:rPr>
      </w:pPr>
      <w:r w:rsidRPr="00090344">
        <w:rPr>
          <w:rFonts w:cstheme="minorHAnsi"/>
        </w:rPr>
        <w:lastRenderedPageBreak/>
        <w:t xml:space="preserve">Figure </w:t>
      </w:r>
      <w:r w:rsidR="005E5D3C">
        <w:rPr>
          <w:rFonts w:cstheme="minorHAnsi"/>
        </w:rPr>
        <w:fldChar w:fldCharType="begin"/>
      </w:r>
      <w:r w:rsidR="005E5D3C">
        <w:rPr>
          <w:rFonts w:cstheme="minorHAnsi"/>
        </w:rPr>
        <w:instrText xml:space="preserve"> SEQ Figure \* ARABIC </w:instrText>
      </w:r>
      <w:r w:rsidR="005E5D3C">
        <w:rPr>
          <w:rFonts w:cstheme="minorHAnsi"/>
        </w:rPr>
        <w:fldChar w:fldCharType="separate"/>
      </w:r>
      <w:r w:rsidR="005E5D3C">
        <w:rPr>
          <w:rFonts w:cstheme="minorHAnsi"/>
          <w:noProof/>
        </w:rPr>
        <w:t>3</w:t>
      </w:r>
      <w:r w:rsidR="005E5D3C">
        <w:rPr>
          <w:rFonts w:cstheme="minorHAnsi"/>
        </w:rPr>
        <w:fldChar w:fldCharType="end"/>
      </w:r>
    </w:p>
    <w:p w14:paraId="09F68C73" w14:textId="19200643" w:rsidR="000733C6" w:rsidRDefault="005B6F32" w:rsidP="00115D97">
      <w:pPr>
        <w:ind w:firstLine="720"/>
        <w:rPr>
          <w:rFonts w:cstheme="minorHAnsi"/>
        </w:rPr>
      </w:pPr>
      <w:r>
        <w:rPr>
          <w:noProof/>
        </w:rPr>
        <w:drawing>
          <wp:inline distT="0" distB="0" distL="0" distR="0" wp14:anchorId="7C9CED9C" wp14:editId="05E8E3FF">
            <wp:extent cx="5051323" cy="3163529"/>
            <wp:effectExtent l="0" t="0" r="16510" b="18415"/>
            <wp:docPr id="1337934557" name="Chart 1" descr="Stacked bar graph showing what percentage of each score was approved for inclusion in Rare Diseases.">
              <a:extLst xmlns:a="http://schemas.openxmlformats.org/drawingml/2006/main">
                <a:ext uri="{FF2B5EF4-FFF2-40B4-BE49-F238E27FC236}">
                  <a16:creationId xmlns:a16="http://schemas.microsoft.com/office/drawing/2014/main" id="{04E71CE1-E0E6-4EDA-85DA-898F59C615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7AFDBE" w14:textId="0E59DD02" w:rsidR="00062A87" w:rsidRDefault="00AF35F3" w:rsidP="003755A0">
      <w:pPr>
        <w:ind w:left="720"/>
        <w:rPr>
          <w:rFonts w:cstheme="minorHAnsi"/>
        </w:rPr>
      </w:pPr>
      <w:r>
        <w:rPr>
          <w:rFonts w:cstheme="minorHAnsi"/>
          <w:sz w:val="20"/>
          <w:szCs w:val="20"/>
        </w:rPr>
        <w:t>The Web Collecting &amp; Archiving Group scored each seed with</w:t>
      </w:r>
      <w:r w:rsidRPr="009E0A74">
        <w:rPr>
          <w:rFonts w:cstheme="minorHAnsi"/>
          <w:sz w:val="20"/>
          <w:szCs w:val="20"/>
        </w:rPr>
        <w:t xml:space="preserve"> 1, 2, or 3 </w:t>
      </w:r>
      <w:r>
        <w:rPr>
          <w:rFonts w:cstheme="minorHAnsi"/>
          <w:sz w:val="20"/>
          <w:szCs w:val="20"/>
        </w:rPr>
        <w:t xml:space="preserve">in each category </w:t>
      </w:r>
      <w:r w:rsidRPr="009E0A74">
        <w:rPr>
          <w:rFonts w:cstheme="minorHAnsi"/>
          <w:sz w:val="20"/>
          <w:szCs w:val="20"/>
        </w:rPr>
        <w:t xml:space="preserve">based on the strength of its content. 1 </w:t>
      </w:r>
      <w:r>
        <w:rPr>
          <w:rFonts w:cstheme="minorHAnsi"/>
          <w:sz w:val="20"/>
          <w:szCs w:val="20"/>
        </w:rPr>
        <w:t xml:space="preserve">= poor content, </w:t>
      </w:r>
      <w:r w:rsidRPr="009E0A74">
        <w:rPr>
          <w:rFonts w:cstheme="minorHAnsi"/>
          <w:sz w:val="20"/>
          <w:szCs w:val="20"/>
        </w:rPr>
        <w:t>2 is average, and 3 is good</w:t>
      </w:r>
      <w:r>
        <w:rPr>
          <w:rFonts w:cstheme="minorHAnsi"/>
          <w:sz w:val="20"/>
          <w:szCs w:val="20"/>
        </w:rPr>
        <w:t xml:space="preserve">. Note </w:t>
      </w:r>
      <w:r w:rsidR="00DC506B">
        <w:rPr>
          <w:rFonts w:cstheme="minorHAnsi"/>
          <w:sz w:val="20"/>
          <w:szCs w:val="20"/>
        </w:rPr>
        <w:t xml:space="preserve">that the categories Uniqueness and </w:t>
      </w:r>
      <w:r>
        <w:rPr>
          <w:rFonts w:cstheme="minorHAnsi"/>
          <w:sz w:val="20"/>
          <w:szCs w:val="20"/>
        </w:rPr>
        <w:t>Representation/Inclusion ha</w:t>
      </w:r>
      <w:r w:rsidR="00DC506B">
        <w:rPr>
          <w:rFonts w:cstheme="minorHAnsi"/>
          <w:sz w:val="20"/>
          <w:szCs w:val="20"/>
        </w:rPr>
        <w:t>ve</w:t>
      </w:r>
      <w:r>
        <w:rPr>
          <w:rFonts w:cstheme="minorHAnsi"/>
          <w:sz w:val="20"/>
          <w:szCs w:val="20"/>
        </w:rPr>
        <w:t xml:space="preserve"> a high number of poor </w:t>
      </w:r>
      <w:r w:rsidR="006D364F">
        <w:rPr>
          <w:rFonts w:cstheme="minorHAnsi"/>
          <w:sz w:val="20"/>
          <w:szCs w:val="20"/>
        </w:rPr>
        <w:t xml:space="preserve">scoring </w:t>
      </w:r>
      <w:r>
        <w:rPr>
          <w:rFonts w:cstheme="minorHAnsi"/>
          <w:sz w:val="20"/>
          <w:szCs w:val="20"/>
        </w:rPr>
        <w:t>content approved for inclusion.</w:t>
      </w:r>
    </w:p>
    <w:p w14:paraId="4C8E7CC0" w14:textId="4EA00209" w:rsidR="000D7D3A" w:rsidRPr="00090344" w:rsidRDefault="000D7D3A" w:rsidP="000D7D3A">
      <w:pPr>
        <w:pStyle w:val="Caption"/>
        <w:keepNext/>
        <w:rPr>
          <w:rFonts w:cstheme="minorHAnsi"/>
        </w:rPr>
      </w:pPr>
      <w:r w:rsidRPr="00090344">
        <w:rPr>
          <w:rFonts w:cstheme="minorHAnsi"/>
        </w:rPr>
        <w:t xml:space="preserve">Figure </w:t>
      </w:r>
      <w:r w:rsidR="005E5D3C">
        <w:rPr>
          <w:rFonts w:cstheme="minorHAnsi"/>
        </w:rPr>
        <w:fldChar w:fldCharType="begin"/>
      </w:r>
      <w:r w:rsidR="005E5D3C">
        <w:rPr>
          <w:rFonts w:cstheme="minorHAnsi"/>
        </w:rPr>
        <w:instrText xml:space="preserve"> SEQ Figure \* ARABIC </w:instrText>
      </w:r>
      <w:r w:rsidR="005E5D3C">
        <w:rPr>
          <w:rFonts w:cstheme="minorHAnsi"/>
        </w:rPr>
        <w:fldChar w:fldCharType="separate"/>
      </w:r>
      <w:r w:rsidR="005E5D3C">
        <w:rPr>
          <w:rFonts w:cstheme="minorHAnsi"/>
          <w:noProof/>
        </w:rPr>
        <w:t>4</w:t>
      </w:r>
      <w:r w:rsidR="005E5D3C">
        <w:rPr>
          <w:rFonts w:cstheme="minorHAnsi"/>
        </w:rPr>
        <w:fldChar w:fldCharType="end"/>
      </w:r>
    </w:p>
    <w:p w14:paraId="3739D88B" w14:textId="4EF9EA1B" w:rsidR="00733FE1" w:rsidRPr="00090344" w:rsidRDefault="000D7D3A" w:rsidP="00115D97">
      <w:pPr>
        <w:ind w:firstLine="720"/>
        <w:rPr>
          <w:rFonts w:cstheme="minorHAnsi"/>
        </w:rPr>
      </w:pPr>
      <w:r w:rsidRPr="00090344">
        <w:rPr>
          <w:rFonts w:cstheme="minorHAnsi"/>
          <w:noProof/>
        </w:rPr>
        <w:drawing>
          <wp:inline distT="0" distB="0" distL="0" distR="0" wp14:anchorId="13FDA4FD" wp14:editId="5E433D64">
            <wp:extent cx="5036574" cy="3082413"/>
            <wp:effectExtent l="0" t="0" r="12065" b="3810"/>
            <wp:docPr id="808593648" name="Chart 1" descr="Plot graph showing the scores of the 50 out of scope seeds in the Rare Diseases Collection. Mode is 10 and there are more low scores than Health Equity.">
              <a:extLst xmlns:a="http://schemas.openxmlformats.org/drawingml/2006/main">
                <a:ext uri="{FF2B5EF4-FFF2-40B4-BE49-F238E27FC236}">
                  <a16:creationId xmlns:a16="http://schemas.microsoft.com/office/drawing/2014/main" id="{E0D50DBF-B87C-4AF9-8BA3-B75B460DE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278181" w14:textId="239ACFC7" w:rsidR="007748C6" w:rsidRPr="00062A87" w:rsidRDefault="00F82AC8" w:rsidP="00062A87">
      <w:pPr>
        <w:spacing w:after="120" w:line="240" w:lineRule="auto"/>
        <w:rPr>
          <w:rFonts w:cstheme="minorHAnsi"/>
          <w:color w:val="0E101A"/>
        </w:rPr>
      </w:pPr>
      <w:bookmarkStart w:id="21" w:name="OLE_LINK18"/>
      <w:bookmarkStart w:id="22" w:name="OLE_LINK6"/>
      <w:r w:rsidRPr="00750531">
        <w:rPr>
          <w:rFonts w:cstheme="minorHAnsi"/>
          <w:color w:val="0E101A"/>
        </w:rPr>
        <w:t>NLM adapted its rubric from another created by the Library of Congress, so I looked for information to understand that origin better.</w:t>
      </w:r>
      <w:r w:rsidR="006A2A24" w:rsidRPr="00750531">
        <w:rPr>
          <w:rFonts w:cstheme="minorHAnsi"/>
          <w:color w:val="0E101A"/>
        </w:rPr>
        <w:t xml:space="preserve"> I found a presentation that detailed the creation of their appraisal rubric. Noting the lack of definition from the SAA, the </w:t>
      </w:r>
      <w:r w:rsidR="00AD02CB" w:rsidRPr="00750531">
        <w:rPr>
          <w:rFonts w:cstheme="minorHAnsi"/>
          <w:color w:val="0E101A"/>
        </w:rPr>
        <w:t xml:space="preserve">Library of Congress </w:t>
      </w:r>
      <w:r w:rsidR="00920CEA" w:rsidRPr="00750531">
        <w:rPr>
          <w:rFonts w:cstheme="minorHAnsi"/>
          <w:color w:val="0E101A"/>
        </w:rPr>
        <w:t>presentation</w:t>
      </w:r>
      <w:r w:rsidR="006A2A24" w:rsidRPr="00750531">
        <w:rPr>
          <w:rFonts w:cstheme="minorHAnsi"/>
          <w:color w:val="0E101A"/>
        </w:rPr>
        <w:t xml:space="preserve"> s</w:t>
      </w:r>
      <w:r w:rsidR="004E4F9A" w:rsidRPr="00750531">
        <w:rPr>
          <w:rFonts w:cstheme="minorHAnsi"/>
          <w:color w:val="0E101A"/>
        </w:rPr>
        <w:t>tate</w:t>
      </w:r>
      <w:r w:rsidR="006A2A24" w:rsidRPr="00750531">
        <w:rPr>
          <w:rFonts w:cstheme="minorHAnsi"/>
          <w:color w:val="0E101A"/>
        </w:rPr>
        <w:t xml:space="preserve">s that "uniqueness" </w:t>
      </w:r>
      <w:r w:rsidR="006A2A24" w:rsidRPr="00750531">
        <w:rPr>
          <w:rFonts w:cstheme="minorHAnsi"/>
          <w:color w:val="0E101A"/>
        </w:rPr>
        <w:lastRenderedPageBreak/>
        <w:t xml:space="preserve">is included </w:t>
      </w:r>
      <w:r w:rsidR="004D2E57" w:rsidRPr="00750531">
        <w:rPr>
          <w:rFonts w:cstheme="minorHAnsi"/>
          <w:color w:val="0E101A"/>
        </w:rPr>
        <w:t xml:space="preserve">in the rubric </w:t>
      </w:r>
      <w:r w:rsidR="006A2A24" w:rsidRPr="00750531">
        <w:rPr>
          <w:rFonts w:cstheme="minorHAnsi"/>
          <w:color w:val="0E101A"/>
        </w:rPr>
        <w:t>as it is part of the definition of what makes something archival in nature: "The characteristics that are inherent in archival documents resulting from the circumstances of their creation, including naturalness, organic nature or interrelationship, impartiality, authenticity, and uniqueness</w:t>
      </w:r>
      <w:r w:rsidR="00F02236" w:rsidRPr="00750531">
        <w:rPr>
          <w:rFonts w:cstheme="minorHAnsi"/>
          <w:color w:val="0E101A"/>
        </w:rPr>
        <w:t>.</w:t>
      </w:r>
      <w:r w:rsidR="006A2A24" w:rsidRPr="00750531">
        <w:rPr>
          <w:rFonts w:cstheme="minorHAnsi"/>
          <w:color w:val="0E101A"/>
        </w:rPr>
        <w:t>"</w:t>
      </w:r>
      <w:r w:rsidR="00187E6E" w:rsidRPr="00750531">
        <w:rPr>
          <w:rStyle w:val="FootnoteReference"/>
          <w:rFonts w:cstheme="minorHAnsi"/>
          <w:color w:val="0E101A"/>
        </w:rPr>
        <w:footnoteReference w:id="2"/>
      </w:r>
      <w:r w:rsidR="00F02236" w:rsidRPr="00750531">
        <w:rPr>
          <w:rFonts w:cstheme="minorHAnsi"/>
          <w:b/>
          <w:bCs/>
          <w:color w:val="0E101A"/>
        </w:rPr>
        <w:t xml:space="preserve"> </w:t>
      </w:r>
      <w:r w:rsidR="004D2E57" w:rsidRPr="00750531">
        <w:rPr>
          <w:rFonts w:cstheme="minorHAnsi"/>
          <w:color w:val="0E101A"/>
        </w:rPr>
        <w:t>Also</w:t>
      </w:r>
      <w:r w:rsidR="006A2A24" w:rsidRPr="00750531">
        <w:rPr>
          <w:rFonts w:cstheme="minorHAnsi"/>
          <w:color w:val="0E101A"/>
        </w:rPr>
        <w:t xml:space="preserve"> worth noting is that the Library of Congress also determined to use an average total score as the bottom threshold for inclusion. They determined the rubric worked for them by starting with 2200 seed nominations, 235 of which were eligible records, and narrowing it to 124 for collection. These numbers are difficult to compare to these NLM collections, which only started with around 130 seeds.</w:t>
      </w:r>
      <w:bookmarkStart w:id="23" w:name="OLE_LINK10"/>
      <w:bookmarkEnd w:id="21"/>
      <w:bookmarkEnd w:id="22"/>
    </w:p>
    <w:p w14:paraId="3C0417F9" w14:textId="1BCED0A8" w:rsidR="00C824D2" w:rsidRPr="006213E1" w:rsidRDefault="00D43E8C" w:rsidP="00062A87">
      <w:pPr>
        <w:pStyle w:val="Heading1"/>
        <w:spacing w:before="0" w:after="120" w:line="240" w:lineRule="auto"/>
        <w:jc w:val="center"/>
        <w:rPr>
          <w:rFonts w:cstheme="majorHAnsi"/>
          <w:b/>
          <w:bCs/>
          <w:color w:val="auto"/>
          <w:sz w:val="28"/>
          <w:szCs w:val="28"/>
        </w:rPr>
      </w:pPr>
      <w:bookmarkStart w:id="24" w:name="_Toc155617568"/>
      <w:r w:rsidRPr="006213E1">
        <w:rPr>
          <w:rFonts w:cstheme="majorHAnsi"/>
          <w:b/>
          <w:bCs/>
          <w:color w:val="auto"/>
          <w:sz w:val="28"/>
          <w:szCs w:val="28"/>
        </w:rPr>
        <w:t>Discussion</w:t>
      </w:r>
      <w:bookmarkEnd w:id="24"/>
    </w:p>
    <w:p w14:paraId="41713045" w14:textId="3C552D39" w:rsidR="00996479" w:rsidRDefault="00403CDB" w:rsidP="00062A87">
      <w:pPr>
        <w:spacing w:after="120" w:line="240" w:lineRule="auto"/>
        <w:rPr>
          <w:rFonts w:cstheme="minorHAnsi"/>
        </w:rPr>
      </w:pPr>
      <w:bookmarkStart w:id="25" w:name="OLE_LINK19"/>
      <w:bookmarkEnd w:id="23"/>
      <w:r w:rsidRPr="00750531">
        <w:rPr>
          <w:rFonts w:cstheme="minorHAnsi"/>
        </w:rPr>
        <w:t xml:space="preserve"> I will note some limitations of this project</w:t>
      </w:r>
      <w:r w:rsidR="00E54EEB">
        <w:rPr>
          <w:rFonts w:cstheme="minorHAnsi"/>
        </w:rPr>
        <w:t xml:space="preserve"> along with </w:t>
      </w:r>
      <w:r w:rsidR="005A7A6D">
        <w:rPr>
          <w:rFonts w:cstheme="minorHAnsi"/>
        </w:rPr>
        <w:t>suggestions for future investigations</w:t>
      </w:r>
      <w:r w:rsidRPr="00750531">
        <w:rPr>
          <w:rFonts w:cstheme="minorHAnsi"/>
        </w:rPr>
        <w:t xml:space="preserve">. Three of the sites reviewed independently were deemed out of scope before being fully assessed by the Web Collecting and Archiving Group, leaving incomplete final scores. I was unaware I would need to account for this, and in hindsight, I would have excluded those sites from my random evaluation. Additionally, it is worth considering that some categories may be more difficult to score due to the collection topic or theme. For example, Representation/Inclusivity </w:t>
      </w:r>
      <w:r w:rsidR="00273122">
        <w:rPr>
          <w:rFonts w:cstheme="minorHAnsi"/>
        </w:rPr>
        <w:t>had the most mismatched scores</w:t>
      </w:r>
      <w:r w:rsidRPr="00750531">
        <w:rPr>
          <w:rFonts w:cstheme="minorHAnsi"/>
        </w:rPr>
        <w:t xml:space="preserve"> for the Health Equity collection, which is about greater inclusivity, and the Uniqueness category had the highest </w:t>
      </w:r>
      <w:r w:rsidR="00BF4D9A">
        <w:rPr>
          <w:rFonts w:cstheme="minorHAnsi"/>
        </w:rPr>
        <w:t>mismatched scores</w:t>
      </w:r>
      <w:r w:rsidRPr="00750531">
        <w:rPr>
          <w:rFonts w:cstheme="minorHAnsi"/>
        </w:rPr>
        <w:t xml:space="preserve"> in the Rare Diseases collection, which is about a unique topic. Perhaps certain collections are more complex to evaluate if their theme is about that category.</w:t>
      </w:r>
      <w:r w:rsidR="0008493F">
        <w:rPr>
          <w:rFonts w:cstheme="minorHAnsi"/>
        </w:rPr>
        <w:t xml:space="preserve"> </w:t>
      </w:r>
    </w:p>
    <w:p w14:paraId="708150D5" w14:textId="53DD20F4" w:rsidR="007748C6" w:rsidRPr="00062A87" w:rsidRDefault="005A7A6D" w:rsidP="00062A87">
      <w:pPr>
        <w:spacing w:after="120" w:line="240" w:lineRule="auto"/>
        <w:rPr>
          <w:rFonts w:cstheme="minorHAnsi"/>
        </w:rPr>
      </w:pPr>
      <w:r>
        <w:rPr>
          <w:rFonts w:cstheme="minorHAnsi"/>
        </w:rPr>
        <w:t>In the future</w:t>
      </w:r>
      <w:r w:rsidR="00403CDB" w:rsidRPr="00750531">
        <w:rPr>
          <w:rFonts w:cstheme="minorHAnsi"/>
        </w:rPr>
        <w:t xml:space="preserve">, </w:t>
      </w:r>
      <w:r w:rsidR="00996479">
        <w:rPr>
          <w:rFonts w:cstheme="minorHAnsi"/>
        </w:rPr>
        <w:t xml:space="preserve">it would be beneficial to determine if </w:t>
      </w:r>
      <w:r w:rsidR="00403CDB" w:rsidRPr="00750531">
        <w:rPr>
          <w:rFonts w:cstheme="minorHAnsi"/>
        </w:rPr>
        <w:t>the rubric work</w:t>
      </w:r>
      <w:r w:rsidR="00062A87">
        <w:rPr>
          <w:rFonts w:cstheme="minorHAnsi"/>
        </w:rPr>
        <w:t>s</w:t>
      </w:r>
      <w:r w:rsidR="00403CDB" w:rsidRPr="00750531">
        <w:rPr>
          <w:rFonts w:cstheme="minorHAnsi"/>
        </w:rPr>
        <w:t xml:space="preserve"> differently for theme-based versus event-based collections </w:t>
      </w:r>
      <w:r w:rsidR="001F2686">
        <w:rPr>
          <w:rFonts w:cstheme="minorHAnsi"/>
        </w:rPr>
        <w:t>when</w:t>
      </w:r>
      <w:r w:rsidR="00403CDB" w:rsidRPr="00750531">
        <w:rPr>
          <w:rFonts w:cstheme="minorHAnsi"/>
        </w:rPr>
        <w:t xml:space="preserve"> content is rapidly changing and at high risk for loss, and more expansive in the types of resources collected. </w:t>
      </w:r>
      <w:r w:rsidR="00996479">
        <w:rPr>
          <w:rFonts w:cstheme="minorHAnsi"/>
        </w:rPr>
        <w:t>Furthermore</w:t>
      </w:r>
      <w:r w:rsidR="00403CDB" w:rsidRPr="00750531">
        <w:rPr>
          <w:rFonts w:cstheme="minorHAnsi"/>
        </w:rPr>
        <w:t xml:space="preserve">, </w:t>
      </w:r>
      <w:r w:rsidR="00702D92">
        <w:rPr>
          <w:rFonts w:cstheme="minorHAnsi"/>
        </w:rPr>
        <w:t>I recommend evaluating</w:t>
      </w:r>
      <w:r w:rsidR="00403CDB" w:rsidRPr="00750531">
        <w:rPr>
          <w:rFonts w:cstheme="minorHAnsi"/>
        </w:rPr>
        <w:t xml:space="preserve"> if placement on the recommendation spreadsheet affected how seeds are scored, particularly regarding uniqueness. For example, is the 20th site on the list overlooked because the resources listed before were evaluated earlier? I attempted to find a pattern for this project by color-coding the scores. However, the results were inconclusive and could be investigated more in future evaluations.</w:t>
      </w:r>
      <w:bookmarkStart w:id="26" w:name="OLE_LINK20"/>
      <w:bookmarkStart w:id="27" w:name="OLE_LINK11"/>
      <w:bookmarkEnd w:id="25"/>
    </w:p>
    <w:p w14:paraId="73810CF6" w14:textId="4EA02391" w:rsidR="003D00CA" w:rsidRPr="006213E1" w:rsidRDefault="003D00CA" w:rsidP="00062A87">
      <w:pPr>
        <w:pStyle w:val="Heading1"/>
        <w:spacing w:before="0" w:after="120" w:line="240" w:lineRule="auto"/>
        <w:jc w:val="center"/>
        <w:rPr>
          <w:rFonts w:cstheme="majorHAnsi"/>
          <w:b/>
          <w:bCs/>
          <w:color w:val="auto"/>
          <w:sz w:val="28"/>
          <w:szCs w:val="28"/>
        </w:rPr>
      </w:pPr>
      <w:bookmarkStart w:id="28" w:name="_Toc155617569"/>
      <w:r w:rsidRPr="006213E1">
        <w:rPr>
          <w:rFonts w:cstheme="majorHAnsi"/>
          <w:b/>
          <w:bCs/>
          <w:color w:val="auto"/>
          <w:sz w:val="28"/>
          <w:szCs w:val="28"/>
        </w:rPr>
        <w:t>Recommendations</w:t>
      </w:r>
      <w:bookmarkEnd w:id="28"/>
    </w:p>
    <w:p w14:paraId="107FB42E" w14:textId="1267D7F3" w:rsidR="005E5D3C" w:rsidRDefault="00320C1F" w:rsidP="00062A87">
      <w:pPr>
        <w:spacing w:after="120" w:line="240" w:lineRule="auto"/>
      </w:pPr>
      <w:r w:rsidRPr="00750531">
        <w:rPr>
          <w:rFonts w:cstheme="minorHAnsi"/>
        </w:rPr>
        <w:t xml:space="preserve">After completing this evaluation, I recommend that the Web Collecting and Archiving Group utilize the rubric differently. This evaluation shows the rubric as an effective resource for determining if seeds are in scope, though the scope may change </w:t>
      </w:r>
      <w:r w:rsidR="00E80267" w:rsidRPr="00750531">
        <w:rPr>
          <w:rFonts w:cstheme="minorHAnsi"/>
        </w:rPr>
        <w:t>as the understanding of the breadth and depth of a topic evolves</w:t>
      </w:r>
      <w:r w:rsidRPr="00750531">
        <w:rPr>
          <w:rFonts w:cstheme="minorHAnsi"/>
        </w:rPr>
        <w:t xml:space="preserve">. </w:t>
      </w:r>
      <w:r w:rsidR="003703BB">
        <w:rPr>
          <w:rFonts w:cstheme="minorHAnsi"/>
        </w:rPr>
        <w:t>This can include</w:t>
      </w:r>
      <w:r w:rsidRPr="00750531">
        <w:rPr>
          <w:rFonts w:cstheme="minorHAnsi"/>
        </w:rPr>
        <w:t xml:space="preserve"> decisions about whether to include local authorities or only national ones and how broad or narrow the topic will be. Using the categories Informational Value, Top-Level Domain, and Intrinsic Value, will check for scope with greater detail and find the top-scoring seeds. The </w:t>
      </w:r>
      <w:r w:rsidR="00CE3BB7" w:rsidRPr="00750531">
        <w:rPr>
          <w:rFonts w:cstheme="minorHAnsi"/>
        </w:rPr>
        <w:t>low-scoring</w:t>
      </w:r>
      <w:r w:rsidRPr="00750531">
        <w:rPr>
          <w:rFonts w:cstheme="minorHAnsi"/>
        </w:rPr>
        <w:t xml:space="preserve"> seeds can then be checked for Uniqueness or Representation/Inclusion as possible exceptions. This should be done after scoring the other categories, as there will be a better understanding of what is already in the collection and what is missing</w:t>
      </w:r>
      <w:r w:rsidR="005E5D3C" w:rsidRPr="00750531">
        <w:rPr>
          <w:rFonts w:cstheme="minorHAnsi"/>
        </w:rPr>
        <w:t xml:space="preserve"> (s</w:t>
      </w:r>
      <w:r w:rsidR="0045589C" w:rsidRPr="00750531">
        <w:rPr>
          <w:rFonts w:cstheme="minorHAnsi"/>
        </w:rPr>
        <w:t>ee Figure 5</w:t>
      </w:r>
      <w:r w:rsidR="005E5D3C" w:rsidRPr="00750531">
        <w:rPr>
          <w:rFonts w:cstheme="minorHAnsi"/>
        </w:rPr>
        <w:t>).</w:t>
      </w:r>
      <w:bookmarkEnd w:id="26"/>
    </w:p>
    <w:p w14:paraId="0E300003" w14:textId="3B4C76ED" w:rsidR="005E5D3C" w:rsidRDefault="005E5D3C" w:rsidP="00062A87">
      <w:pPr>
        <w:pStyle w:val="Caption"/>
        <w:keepNext/>
        <w:spacing w:after="120"/>
      </w:pPr>
      <w:r>
        <w:lastRenderedPageBreak/>
        <w:t xml:space="preserve">Figure </w:t>
      </w:r>
      <w:fldSimple w:instr=" SEQ Figure \* ARABIC ">
        <w:r>
          <w:rPr>
            <w:noProof/>
          </w:rPr>
          <w:t>5</w:t>
        </w:r>
      </w:fldSimple>
    </w:p>
    <w:p w14:paraId="62BDB727" w14:textId="2BA6B9A5" w:rsidR="00BA3CFF" w:rsidRDefault="00115D97" w:rsidP="00115D97">
      <w:pPr>
        <w:spacing w:after="120" w:line="240" w:lineRule="auto"/>
        <w:ind w:firstLine="720"/>
      </w:pPr>
      <w:r>
        <w:object w:dxaOrig="10320" w:dyaOrig="6551" w14:anchorId="009DE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This flow chart maps the identification, screening, and eligibility determining processes recommended after completing this project. After being added to the spreadsheet for evaluation, they are checked for scope and then assessed for quality with an 8/10 rubric score. If they scores below that, they are evaluated for Uniqueness or Representation/Inclusivity and then either readmitted or not recommended for the collection." style="width:393.7pt;height:250.25pt" o:ole="">
            <v:imagedata r:id="rId12" o:title=""/>
          </v:shape>
          <o:OLEObject Type="Embed" ProgID="Visio.Drawing.15" ShapeID="_x0000_i1044" DrawAspect="Content" ObjectID="_1766909519" r:id="rId13"/>
        </w:object>
      </w:r>
    </w:p>
    <w:p w14:paraId="2593AC7B" w14:textId="77777777" w:rsidR="00F7378C" w:rsidRDefault="00F7378C" w:rsidP="00062A87">
      <w:pPr>
        <w:spacing w:after="120" w:line="240" w:lineRule="auto"/>
        <w:ind w:firstLine="720"/>
        <w:jc w:val="center"/>
      </w:pPr>
    </w:p>
    <w:bookmarkEnd w:id="27"/>
    <w:p w14:paraId="7698381F" w14:textId="6E53F0CB" w:rsidR="00750531" w:rsidRPr="00062A87" w:rsidRDefault="00C10DFD" w:rsidP="00062A87">
      <w:pPr>
        <w:spacing w:after="120" w:line="240" w:lineRule="auto"/>
        <w:ind w:firstLine="720"/>
        <w:rPr>
          <w:rFonts w:cstheme="minorHAnsi"/>
        </w:rPr>
      </w:pPr>
      <w:r>
        <w:rPr>
          <w:rFonts w:cstheme="minorHAnsi"/>
        </w:rPr>
        <w:t>Additionally, I have included</w:t>
      </w:r>
      <w:r w:rsidR="00C619F1">
        <w:rPr>
          <w:rFonts w:cstheme="minorHAnsi"/>
        </w:rPr>
        <w:t xml:space="preserve"> adjusted wording for the definition and criteria of uniqueness</w:t>
      </w:r>
      <w:r w:rsidR="008E594C">
        <w:rPr>
          <w:rFonts w:cstheme="minorHAnsi"/>
        </w:rPr>
        <w:t xml:space="preserve"> with my additions in italics</w:t>
      </w:r>
      <w:r w:rsidR="00C619F1">
        <w:rPr>
          <w:rFonts w:cstheme="minorHAnsi"/>
        </w:rPr>
        <w:t>.</w:t>
      </w:r>
    </w:p>
    <w:p w14:paraId="1A001B1B" w14:textId="1901D6C0" w:rsidR="00FD2C1D" w:rsidRDefault="00FD2C1D" w:rsidP="001E4AFA">
      <w:pPr>
        <w:spacing w:after="0" w:line="240" w:lineRule="auto"/>
        <w:ind w:left="720"/>
        <w:rPr>
          <w:rFonts w:ascii="Calibri" w:eastAsia="Times New Roman" w:hAnsi="Calibri" w:cs="Calibri"/>
          <w:b/>
          <w:bCs/>
          <w:color w:val="000000"/>
          <w:kern w:val="0"/>
          <w14:ligatures w14:val="none"/>
        </w:rPr>
      </w:pPr>
      <w:r w:rsidRPr="003479B8">
        <w:rPr>
          <w:rFonts w:ascii="Calibri" w:eastAsia="Times New Roman" w:hAnsi="Calibri" w:cs="Calibri"/>
          <w:b/>
          <w:bCs/>
          <w:color w:val="000000"/>
          <w:kern w:val="0"/>
          <w14:ligatures w14:val="none"/>
        </w:rPr>
        <w:t>Uniqueness</w:t>
      </w:r>
    </w:p>
    <w:p w14:paraId="23D88A0D" w14:textId="62F36AD3" w:rsidR="00207276" w:rsidRPr="00207276" w:rsidRDefault="00207276" w:rsidP="001E4AFA">
      <w:pPr>
        <w:spacing w:after="0" w:line="240" w:lineRule="auto"/>
        <w:ind w:left="720"/>
        <w:rPr>
          <w:rFonts w:ascii="Calibri" w:eastAsia="Times New Roman" w:hAnsi="Calibri" w:cs="Calibri"/>
          <w:i/>
          <w:iCs/>
          <w:color w:val="000000"/>
          <w:kern w:val="0"/>
          <w14:ligatures w14:val="none"/>
        </w:rPr>
      </w:pPr>
      <w:r w:rsidRPr="00207276">
        <w:rPr>
          <w:rFonts w:ascii="Calibri" w:eastAsia="Times New Roman" w:hAnsi="Calibri" w:cs="Calibri"/>
          <w:i/>
          <w:iCs/>
          <w:color w:val="000000"/>
          <w:kern w:val="0"/>
          <w14:ligatures w14:val="none"/>
        </w:rPr>
        <w:t>(note: evaluate a unique author on Intrinsic Value)</w:t>
      </w:r>
    </w:p>
    <w:p w14:paraId="111C9435" w14:textId="4BF960C1" w:rsidR="00FD2C1D" w:rsidRDefault="00FD2C1D" w:rsidP="001E4AFA">
      <w:pPr>
        <w:spacing w:after="0" w:line="240" w:lineRule="auto"/>
        <w:ind w:left="720"/>
        <w:rPr>
          <w:rFonts w:ascii="Calibri" w:eastAsia="Times New Roman" w:hAnsi="Calibri" w:cs="Calibri"/>
          <w:color w:val="000000"/>
          <w:kern w:val="0"/>
          <w14:ligatures w14:val="none"/>
        </w:rPr>
      </w:pPr>
      <w:r w:rsidRPr="003479B8">
        <w:rPr>
          <w:rFonts w:ascii="Calibri" w:eastAsia="Times New Roman" w:hAnsi="Calibri" w:cs="Calibri"/>
          <w:color w:val="000000"/>
          <w:kern w:val="0"/>
          <w14:ligatures w14:val="none"/>
        </w:rPr>
        <w:t>• The content or resource is unique in nature</w:t>
      </w:r>
      <w:r w:rsidR="003C04E9">
        <w:rPr>
          <w:rFonts w:ascii="Calibri" w:eastAsia="Times New Roman" w:hAnsi="Calibri" w:cs="Calibri"/>
          <w:color w:val="000000"/>
          <w:kern w:val="0"/>
          <w14:ligatures w14:val="none"/>
        </w:rPr>
        <w:t xml:space="preserve"> (</w:t>
      </w:r>
      <w:r w:rsidR="003C04E9" w:rsidRPr="003C04E9">
        <w:rPr>
          <w:rFonts w:ascii="Calibri" w:eastAsia="Times New Roman" w:hAnsi="Calibri" w:cs="Calibri"/>
          <w:i/>
          <w:iCs/>
          <w:color w:val="000000"/>
          <w:kern w:val="0"/>
          <w14:ligatures w14:val="none"/>
        </w:rPr>
        <w:t xml:space="preserve">content, </w:t>
      </w:r>
      <w:r w:rsidR="003C04E9" w:rsidRPr="00C03190">
        <w:rPr>
          <w:rFonts w:ascii="Calibri" w:eastAsia="Times New Roman" w:hAnsi="Calibri" w:cs="Calibri"/>
          <w:i/>
          <w:iCs/>
          <w:color w:val="000000"/>
          <w:kern w:val="0"/>
          <w14:ligatures w14:val="none"/>
        </w:rPr>
        <w:t xml:space="preserve">reputation, </w:t>
      </w:r>
      <w:r w:rsidR="00C03190" w:rsidRPr="00C03190">
        <w:rPr>
          <w:rFonts w:ascii="Calibri" w:eastAsia="Times New Roman" w:hAnsi="Calibri" w:cs="Calibri"/>
          <w:i/>
          <w:iCs/>
          <w:color w:val="000000"/>
          <w:kern w:val="0"/>
          <w14:ligatures w14:val="none"/>
        </w:rPr>
        <w:t>location</w:t>
      </w:r>
      <w:r w:rsidR="00C03190">
        <w:rPr>
          <w:rFonts w:ascii="Calibri" w:eastAsia="Times New Roman" w:hAnsi="Calibri" w:cs="Calibri"/>
          <w:color w:val="000000"/>
          <w:kern w:val="0"/>
          <w14:ligatures w14:val="none"/>
        </w:rPr>
        <w:t>)</w:t>
      </w:r>
      <w:r w:rsidRPr="003479B8">
        <w:rPr>
          <w:rFonts w:ascii="Calibri" w:eastAsia="Times New Roman" w:hAnsi="Calibri" w:cs="Calibri"/>
          <w:color w:val="000000"/>
          <w:kern w:val="0"/>
          <w14:ligatures w14:val="none"/>
        </w:rPr>
        <w:t>.</w:t>
      </w:r>
      <w:r w:rsidRPr="003479B8">
        <w:rPr>
          <w:rFonts w:ascii="Calibri" w:eastAsia="Times New Roman" w:hAnsi="Calibri" w:cs="Calibri"/>
          <w:color w:val="000000"/>
          <w:kern w:val="0"/>
          <w14:ligatures w14:val="none"/>
        </w:rPr>
        <w:br/>
        <w:t>• We have not already collected on this topic</w:t>
      </w:r>
      <w:r w:rsidR="00A01A30">
        <w:rPr>
          <w:rFonts w:ascii="Calibri" w:eastAsia="Times New Roman" w:hAnsi="Calibri" w:cs="Calibri"/>
          <w:color w:val="000000"/>
          <w:kern w:val="0"/>
          <w14:ligatures w14:val="none"/>
        </w:rPr>
        <w:t xml:space="preserve"> </w:t>
      </w:r>
      <w:r w:rsidR="00A01A30">
        <w:rPr>
          <w:rFonts w:ascii="Calibri" w:eastAsia="Times New Roman" w:hAnsi="Calibri" w:cs="Calibri"/>
          <w:i/>
          <w:iCs/>
          <w:color w:val="000000"/>
          <w:kern w:val="0"/>
          <w14:ligatures w14:val="none"/>
        </w:rPr>
        <w:t>in this collection</w:t>
      </w:r>
      <w:r w:rsidRPr="003479B8">
        <w:rPr>
          <w:rFonts w:ascii="Calibri" w:eastAsia="Times New Roman" w:hAnsi="Calibri" w:cs="Calibri"/>
          <w:color w:val="000000"/>
          <w:kern w:val="0"/>
          <w14:ligatures w14:val="none"/>
        </w:rPr>
        <w:t>.</w:t>
      </w:r>
      <w:r w:rsidRPr="003479B8">
        <w:rPr>
          <w:rFonts w:ascii="Calibri" w:eastAsia="Times New Roman" w:hAnsi="Calibri" w:cs="Calibri"/>
          <w:color w:val="000000"/>
          <w:kern w:val="0"/>
          <w14:ligatures w14:val="none"/>
        </w:rPr>
        <w:br/>
        <w:t>• This resource provides a new perspective on an already collected topic.</w:t>
      </w:r>
      <w:r w:rsidRPr="003479B8">
        <w:rPr>
          <w:rFonts w:ascii="Calibri" w:eastAsia="Times New Roman" w:hAnsi="Calibri" w:cs="Calibri"/>
          <w:color w:val="000000"/>
          <w:kern w:val="0"/>
          <w14:ligatures w14:val="none"/>
        </w:rPr>
        <w:br/>
        <w:t>• This resource contains a significant update on a previously collected topic.</w:t>
      </w:r>
      <w:r w:rsidRPr="003479B8">
        <w:rPr>
          <w:rFonts w:ascii="Calibri" w:eastAsia="Times New Roman" w:hAnsi="Calibri" w:cs="Calibri"/>
          <w:color w:val="000000"/>
          <w:kern w:val="0"/>
          <w14:ligatures w14:val="none"/>
        </w:rPr>
        <w:br/>
        <w:t xml:space="preserve">• The source itself is unique, </w:t>
      </w:r>
      <w:r w:rsidR="00EF7A0F" w:rsidRPr="00EF7A0F">
        <w:rPr>
          <w:rFonts w:ascii="Calibri" w:eastAsia="Times New Roman" w:hAnsi="Calibri" w:cs="Calibri"/>
          <w:i/>
          <w:iCs/>
          <w:color w:val="000000"/>
          <w:kern w:val="0"/>
          <w14:ligatures w14:val="none"/>
        </w:rPr>
        <w:t>or at risk of being lost</w:t>
      </w:r>
      <w:r w:rsidR="00EF7A0F">
        <w:rPr>
          <w:rFonts w:ascii="Calibri" w:eastAsia="Times New Roman" w:hAnsi="Calibri" w:cs="Calibri"/>
          <w:color w:val="000000"/>
          <w:kern w:val="0"/>
          <w14:ligatures w14:val="none"/>
        </w:rPr>
        <w:t xml:space="preserve">, </w:t>
      </w:r>
      <w:r w:rsidRPr="003479B8">
        <w:rPr>
          <w:rFonts w:ascii="Calibri" w:eastAsia="Times New Roman" w:hAnsi="Calibri" w:cs="Calibri"/>
          <w:color w:val="000000"/>
          <w:kern w:val="0"/>
          <w14:ligatures w14:val="none"/>
        </w:rPr>
        <w:t>and therefore worthwhile to collect.</w:t>
      </w:r>
      <w:r w:rsidRPr="003479B8">
        <w:rPr>
          <w:rFonts w:ascii="Calibri" w:eastAsia="Times New Roman" w:hAnsi="Calibri" w:cs="Calibri"/>
          <w:color w:val="000000"/>
          <w:kern w:val="0"/>
          <w14:ligatures w14:val="none"/>
        </w:rPr>
        <w:br/>
        <w:t>• This resource presents original content not duplicated across other web-based content</w:t>
      </w:r>
      <w:r w:rsidR="00B47ED9">
        <w:rPr>
          <w:rFonts w:ascii="Calibri" w:eastAsia="Times New Roman" w:hAnsi="Calibri" w:cs="Calibri"/>
          <w:color w:val="000000"/>
          <w:kern w:val="0"/>
          <w14:ligatures w14:val="none"/>
        </w:rPr>
        <w:t>.</w:t>
      </w:r>
      <w:r w:rsidRPr="003479B8">
        <w:rPr>
          <w:rFonts w:ascii="Calibri" w:eastAsia="Times New Roman" w:hAnsi="Calibri" w:cs="Calibri"/>
          <w:color w:val="000000"/>
          <w:kern w:val="0"/>
          <w14:ligatures w14:val="none"/>
        </w:rPr>
        <w:t xml:space="preserve">  Is the information on this website already represented in previously nominated content?</w:t>
      </w:r>
      <w:r w:rsidRPr="003479B8">
        <w:rPr>
          <w:rFonts w:ascii="Calibri" w:eastAsia="Times New Roman" w:hAnsi="Calibri" w:cs="Calibri"/>
          <w:color w:val="000000"/>
          <w:kern w:val="0"/>
          <w14:ligatures w14:val="none"/>
        </w:rPr>
        <w:br/>
        <w:t>• This resource is THE source itself, not ABOUT the source</w:t>
      </w:r>
      <w:r w:rsidR="00711D42">
        <w:rPr>
          <w:rFonts w:ascii="Calibri" w:eastAsia="Times New Roman" w:hAnsi="Calibri" w:cs="Calibri"/>
          <w:color w:val="000000"/>
          <w:kern w:val="0"/>
          <w14:ligatures w14:val="none"/>
        </w:rPr>
        <w:t>.</w:t>
      </w:r>
    </w:p>
    <w:p w14:paraId="106E6DFA" w14:textId="77777777" w:rsidR="00FD2C1D" w:rsidRDefault="00FD2C1D" w:rsidP="00FD2C1D">
      <w:pPr>
        <w:spacing w:after="0" w:line="240" w:lineRule="auto"/>
        <w:rPr>
          <w:rFonts w:ascii="Calibri" w:eastAsia="Times New Roman" w:hAnsi="Calibri" w:cs="Calibri"/>
          <w:color w:val="000000"/>
          <w:kern w:val="0"/>
          <w14:ligatures w14:val="none"/>
        </w:rPr>
      </w:pPr>
    </w:p>
    <w:p w14:paraId="211CA9D4" w14:textId="5608007C" w:rsidR="007748C6" w:rsidRPr="0046700D" w:rsidRDefault="00146FAF" w:rsidP="0046700D">
      <w:pPr>
        <w:spacing w:after="120" w:line="240" w:lineRule="auto"/>
        <w:rPr>
          <w:rFonts w:cstheme="minorHAnsi"/>
        </w:rPr>
      </w:pPr>
      <w:bookmarkStart w:id="29" w:name="OLE_LINK21"/>
      <w:r w:rsidRPr="00750531">
        <w:rPr>
          <w:rFonts w:cstheme="minorHAnsi"/>
        </w:rPr>
        <w:t>I also recommend repeating this assessment as more collections are completed using the rubric and for collections with over 200 in-scope seeds, as collection size could affect outcomes. Future assessments could also look for patterns with placement on the spreadsheet and whether or not there are differing trends between event-based and topic-based collections.</w:t>
      </w:r>
      <w:bookmarkEnd w:id="29"/>
    </w:p>
    <w:p w14:paraId="6443766C" w14:textId="2C06EF72" w:rsidR="00FC4A01" w:rsidRPr="006213E1" w:rsidRDefault="00BD685F" w:rsidP="0046700D">
      <w:pPr>
        <w:pStyle w:val="Heading1"/>
        <w:spacing w:before="0" w:after="120" w:line="240" w:lineRule="auto"/>
        <w:jc w:val="center"/>
        <w:rPr>
          <w:rFonts w:cstheme="majorHAnsi"/>
          <w:b/>
          <w:bCs/>
          <w:color w:val="auto"/>
          <w:sz w:val="28"/>
          <w:szCs w:val="28"/>
        </w:rPr>
      </w:pPr>
      <w:bookmarkStart w:id="30" w:name="_Toc155617570"/>
      <w:r w:rsidRPr="006213E1">
        <w:rPr>
          <w:rFonts w:cstheme="majorHAnsi"/>
          <w:b/>
          <w:bCs/>
          <w:color w:val="auto"/>
          <w:sz w:val="28"/>
          <w:szCs w:val="28"/>
        </w:rPr>
        <w:t>Conclusion</w:t>
      </w:r>
      <w:bookmarkEnd w:id="30"/>
    </w:p>
    <w:p w14:paraId="664C99D5" w14:textId="0BB049FC" w:rsidR="00C03C91" w:rsidRPr="004426B9" w:rsidRDefault="00BD685F" w:rsidP="0046700D">
      <w:pPr>
        <w:spacing w:after="120" w:line="240" w:lineRule="auto"/>
        <w:rPr>
          <w:rFonts w:cstheme="minorHAnsi"/>
        </w:rPr>
      </w:pPr>
      <w:r w:rsidRPr="00750531">
        <w:rPr>
          <w:rFonts w:cstheme="minorHAnsi"/>
        </w:rPr>
        <w:tab/>
      </w:r>
      <w:bookmarkStart w:id="31" w:name="OLE_LINK22"/>
      <w:r w:rsidR="006460F4" w:rsidRPr="00750531">
        <w:rPr>
          <w:rFonts w:cstheme="minorHAnsi"/>
        </w:rPr>
        <w:t xml:space="preserve">Currently, the appraisal rubric effectively eliminates seeds that are out of scope for the collections. Analyzing the appraisal rubric demonstrated that uniqueness is a difficult category to appraise and may be best assessed separately from the total score along with Representation/Inclusion. By understanding how the rubric is and is not working, the NLM Web Collecting and Archiving Working Group can use it to set collection goals and find the strongest seeds for future collections. </w:t>
      </w:r>
    </w:p>
    <w:bookmarkEnd w:id="31"/>
    <w:p w14:paraId="27D20F72" w14:textId="77777777" w:rsidR="00C03C91" w:rsidRDefault="00C03C91" w:rsidP="0046700D">
      <w:pPr>
        <w:spacing w:after="120" w:line="240" w:lineRule="auto"/>
        <w:jc w:val="center"/>
        <w:rPr>
          <w:b/>
          <w:bCs/>
        </w:rPr>
      </w:pPr>
    </w:p>
    <w:p w14:paraId="4D5A0A3E" w14:textId="77777777" w:rsidR="004426B9" w:rsidRDefault="004426B9" w:rsidP="00C8503A">
      <w:pPr>
        <w:spacing w:after="0" w:line="240" w:lineRule="auto"/>
        <w:rPr>
          <w:b/>
          <w:bCs/>
        </w:rPr>
        <w:sectPr w:rsidR="004426B9" w:rsidSect="00116F11">
          <w:footerReference w:type="default" r:id="rId14"/>
          <w:pgSz w:w="12240" w:h="15840"/>
          <w:pgMar w:top="1440" w:right="1440" w:bottom="1440" w:left="1440" w:header="720" w:footer="720" w:gutter="0"/>
          <w:cols w:space="720"/>
          <w:titlePg/>
          <w:docGrid w:linePitch="360"/>
        </w:sectPr>
      </w:pPr>
    </w:p>
    <w:p w14:paraId="7F015A50" w14:textId="38CCAED5" w:rsidR="006A2A24" w:rsidRPr="004A6D69" w:rsidRDefault="0033622C" w:rsidP="00750531">
      <w:pPr>
        <w:pStyle w:val="Heading1"/>
        <w:jc w:val="center"/>
        <w:rPr>
          <w:b/>
          <w:bCs/>
          <w:sz w:val="28"/>
          <w:szCs w:val="28"/>
        </w:rPr>
      </w:pPr>
      <w:bookmarkStart w:id="32" w:name="_Toc155617571"/>
      <w:r w:rsidRPr="004A6D69">
        <w:rPr>
          <w:b/>
          <w:bCs/>
          <w:color w:val="auto"/>
          <w:sz w:val="28"/>
          <w:szCs w:val="28"/>
        </w:rPr>
        <w:lastRenderedPageBreak/>
        <w:t>Appendix</w:t>
      </w:r>
      <w:r w:rsidR="00702AA1" w:rsidRPr="004A6D69">
        <w:rPr>
          <w:b/>
          <w:bCs/>
          <w:color w:val="auto"/>
          <w:sz w:val="28"/>
          <w:szCs w:val="28"/>
        </w:rPr>
        <w:t xml:space="preserve"> A: </w:t>
      </w:r>
      <w:r w:rsidR="006A2A24" w:rsidRPr="004A6D69">
        <w:rPr>
          <w:b/>
          <w:bCs/>
          <w:color w:val="auto"/>
          <w:sz w:val="28"/>
          <w:szCs w:val="28"/>
        </w:rPr>
        <w:t>Rubric Definitions</w:t>
      </w:r>
      <w:bookmarkEnd w:id="32"/>
    </w:p>
    <w:p w14:paraId="156EFFD1" w14:textId="77777777" w:rsidR="00C62595" w:rsidRDefault="00C62595" w:rsidP="008A2514">
      <w:pPr>
        <w:spacing w:after="0" w:line="240" w:lineRule="auto"/>
        <w:rPr>
          <w:b/>
          <w:bCs/>
        </w:rPr>
      </w:pPr>
    </w:p>
    <w:p w14:paraId="29CD0523" w14:textId="5630490B" w:rsidR="0033487E" w:rsidRPr="00802D5B" w:rsidRDefault="0033487E" w:rsidP="008A2514">
      <w:pPr>
        <w:spacing w:after="0" w:line="240" w:lineRule="auto"/>
        <w:rPr>
          <w:b/>
          <w:bCs/>
        </w:rPr>
      </w:pPr>
      <w:r w:rsidRPr="00802D5B">
        <w:rPr>
          <w:b/>
          <w:bCs/>
        </w:rPr>
        <w:t>Informational Value</w:t>
      </w:r>
    </w:p>
    <w:p w14:paraId="394AD64C" w14:textId="77777777" w:rsidR="0033487E" w:rsidRDefault="0033487E" w:rsidP="008A2514">
      <w:pPr>
        <w:spacing w:after="0" w:line="240" w:lineRule="auto"/>
        <w:rPr>
          <w:rFonts w:ascii="Calibri" w:eastAsia="Times New Roman" w:hAnsi="Calibri" w:cs="Calibri"/>
          <w:color w:val="000000"/>
          <w:kern w:val="0"/>
          <w14:ligatures w14:val="none"/>
        </w:rPr>
      </w:pPr>
      <w:r w:rsidRPr="00494882">
        <w:rPr>
          <w:rFonts w:ascii="Calibri" w:eastAsia="Times New Roman" w:hAnsi="Calibri" w:cs="Calibri"/>
          <w:color w:val="000000"/>
          <w:kern w:val="0"/>
          <w14:ligatures w14:val="none"/>
        </w:rPr>
        <w:t xml:space="preserve">• The information throughout the seed is substantial.  </w:t>
      </w:r>
      <w:r w:rsidRPr="00494882">
        <w:rPr>
          <w:rFonts w:ascii="Calibri" w:eastAsia="Times New Roman" w:hAnsi="Calibri" w:cs="Calibri"/>
          <w:color w:val="000000"/>
          <w:kern w:val="0"/>
          <w14:ligatures w14:val="none"/>
        </w:rPr>
        <w:br/>
        <w:t>• There is bre</w:t>
      </w:r>
      <w:r>
        <w:rPr>
          <w:rFonts w:ascii="Calibri" w:eastAsia="Times New Roman" w:hAnsi="Calibri" w:cs="Calibri"/>
          <w:color w:val="000000"/>
          <w:kern w:val="0"/>
          <w14:ligatures w14:val="none"/>
        </w:rPr>
        <w:t>a</w:t>
      </w:r>
      <w:r w:rsidRPr="00494882">
        <w:rPr>
          <w:rFonts w:ascii="Calibri" w:eastAsia="Times New Roman" w:hAnsi="Calibri" w:cs="Calibri"/>
          <w:color w:val="000000"/>
          <w:kern w:val="0"/>
          <w14:ligatures w14:val="none"/>
        </w:rPr>
        <w:t>dth and/or depth to the information.</w:t>
      </w:r>
      <w:r w:rsidRPr="00494882">
        <w:rPr>
          <w:rFonts w:ascii="Calibri" w:eastAsia="Times New Roman" w:hAnsi="Calibri" w:cs="Calibri"/>
          <w:color w:val="000000"/>
          <w:kern w:val="0"/>
          <w14:ligatures w14:val="none"/>
        </w:rPr>
        <w:br/>
        <w:t>• The information appears to be accurate (without fact-checking or significant vetting) and professional.</w:t>
      </w:r>
      <w:r w:rsidRPr="00494882">
        <w:rPr>
          <w:rFonts w:ascii="Calibri" w:eastAsia="Times New Roman" w:hAnsi="Calibri" w:cs="Calibri"/>
          <w:color w:val="000000"/>
          <w:kern w:val="0"/>
          <w14:ligatures w14:val="none"/>
        </w:rPr>
        <w:br/>
        <w:t>• The seed contains information that is directly within scope of the collecting needs as defined in the collection proposal.</w:t>
      </w:r>
      <w:r w:rsidRPr="00494882">
        <w:rPr>
          <w:rFonts w:ascii="Calibri" w:eastAsia="Times New Roman" w:hAnsi="Calibri" w:cs="Calibri"/>
          <w:color w:val="000000"/>
          <w:kern w:val="0"/>
          <w14:ligatures w14:val="none"/>
        </w:rPr>
        <w:br/>
        <w:t>• The seed is a resource that its audience might visit many times - i.e., for blog updates, event updates, new resources, etc. It is not a "one and done" seed.</w:t>
      </w:r>
    </w:p>
    <w:p w14:paraId="070BFF80" w14:textId="77777777" w:rsidR="0033487E" w:rsidRDefault="0033487E" w:rsidP="008A2514">
      <w:pPr>
        <w:spacing w:after="0" w:line="240" w:lineRule="auto"/>
        <w:rPr>
          <w:rFonts w:ascii="Calibri" w:eastAsia="Times New Roman" w:hAnsi="Calibri" w:cs="Calibri"/>
          <w:color w:val="000000"/>
          <w:kern w:val="0"/>
          <w14:ligatures w14:val="none"/>
        </w:rPr>
      </w:pPr>
    </w:p>
    <w:p w14:paraId="53883743" w14:textId="38AFAAA8" w:rsidR="0033487E" w:rsidRPr="00494882" w:rsidRDefault="0033487E" w:rsidP="008A2514">
      <w:pPr>
        <w:spacing w:after="0" w:line="240" w:lineRule="auto"/>
        <w:rPr>
          <w:rFonts w:ascii="Calibri" w:eastAsia="Times New Roman" w:hAnsi="Calibri" w:cs="Calibri"/>
          <w:color w:val="000000"/>
          <w:kern w:val="0"/>
          <w14:ligatures w14:val="none"/>
        </w:rPr>
      </w:pPr>
      <w:r w:rsidRPr="00802D5B">
        <w:rPr>
          <w:rFonts w:ascii="Calibri" w:eastAsia="Times New Roman" w:hAnsi="Calibri" w:cs="Calibri"/>
          <w:color w:val="000000"/>
          <w:kern w:val="0"/>
          <w14:ligatures w14:val="none"/>
        </w:rPr>
        <w:t>3= The seed contains substantial, accurate, and professionally presented information that is directly within scope of the collection proposal. There is bre</w:t>
      </w:r>
      <w:r>
        <w:rPr>
          <w:rFonts w:ascii="Calibri" w:eastAsia="Times New Roman" w:hAnsi="Calibri" w:cs="Calibri"/>
          <w:color w:val="000000"/>
          <w:kern w:val="0"/>
          <w14:ligatures w14:val="none"/>
        </w:rPr>
        <w:t>a</w:t>
      </w:r>
      <w:r w:rsidRPr="00802D5B">
        <w:rPr>
          <w:rFonts w:ascii="Calibri" w:eastAsia="Times New Roman" w:hAnsi="Calibri" w:cs="Calibri"/>
          <w:color w:val="000000"/>
          <w:kern w:val="0"/>
          <w14:ligatures w14:val="none"/>
        </w:rPr>
        <w:t>dth and depth to the information.</w:t>
      </w:r>
      <w:r w:rsidRPr="00802D5B">
        <w:rPr>
          <w:rFonts w:ascii="Calibri" w:eastAsia="Times New Roman" w:hAnsi="Calibri" w:cs="Calibri"/>
          <w:color w:val="000000"/>
          <w:kern w:val="0"/>
          <w14:ligatures w14:val="none"/>
        </w:rPr>
        <w:br/>
        <w:t>2= The seed contains substantial and accurate information that is somewhat within the scope of the collection, or might be tangentially related to collection scope. Information may be represented elsewhere in the collection. There is limited bre</w:t>
      </w:r>
      <w:r>
        <w:rPr>
          <w:rFonts w:ascii="Calibri" w:eastAsia="Times New Roman" w:hAnsi="Calibri" w:cs="Calibri"/>
          <w:color w:val="000000"/>
          <w:kern w:val="0"/>
          <w14:ligatures w14:val="none"/>
        </w:rPr>
        <w:t>a</w:t>
      </w:r>
      <w:r w:rsidRPr="00802D5B">
        <w:rPr>
          <w:rFonts w:ascii="Calibri" w:eastAsia="Times New Roman" w:hAnsi="Calibri" w:cs="Calibri"/>
          <w:color w:val="000000"/>
          <w:kern w:val="0"/>
          <w14:ligatures w14:val="none"/>
        </w:rPr>
        <w:t>dth or depth to the information.</w:t>
      </w:r>
      <w:r w:rsidRPr="00802D5B">
        <w:rPr>
          <w:rFonts w:ascii="Calibri" w:eastAsia="Times New Roman" w:hAnsi="Calibri" w:cs="Calibri"/>
          <w:color w:val="000000"/>
          <w:kern w:val="0"/>
          <w14:ligatures w14:val="none"/>
        </w:rPr>
        <w:br/>
        <w:t>1= The seed contains accurate information but is not very substantial, or it is not a resource that an audience might visit many times.</w:t>
      </w:r>
    </w:p>
    <w:p w14:paraId="2BBCE7DF" w14:textId="77777777" w:rsidR="0033487E" w:rsidRDefault="0033487E" w:rsidP="008A2514">
      <w:pPr>
        <w:spacing w:after="0" w:line="240" w:lineRule="auto"/>
        <w:rPr>
          <w:b/>
          <w:bCs/>
        </w:rPr>
      </w:pPr>
    </w:p>
    <w:p w14:paraId="09182A62" w14:textId="549445F2" w:rsidR="0033487E" w:rsidRPr="00EB6602" w:rsidRDefault="0033487E" w:rsidP="008A2514">
      <w:pPr>
        <w:spacing w:after="0" w:line="240" w:lineRule="auto"/>
        <w:rPr>
          <w:rFonts w:ascii="Calibri" w:eastAsia="Times New Roman" w:hAnsi="Calibri" w:cs="Calibri"/>
          <w:color w:val="000000"/>
          <w:kern w:val="0"/>
          <w14:ligatures w14:val="none"/>
        </w:rPr>
      </w:pPr>
      <w:r w:rsidRPr="00495568">
        <w:rPr>
          <w:b/>
          <w:bCs/>
        </w:rPr>
        <w:t>Representation/Inclusion</w:t>
      </w:r>
      <w:r>
        <w:rPr>
          <w:b/>
          <w:bCs/>
        </w:rPr>
        <w:br/>
      </w:r>
      <w:r w:rsidRPr="00EB6602">
        <w:rPr>
          <w:rFonts w:ascii="Calibri" w:eastAsia="Times New Roman" w:hAnsi="Calibri" w:cs="Calibri"/>
          <w:color w:val="000000"/>
          <w:kern w:val="0"/>
          <w14:ligatures w14:val="none"/>
        </w:rPr>
        <w:t xml:space="preserve">• The content reflects underrepresented voice(s) or perspective(s) that are not currently present in the collection, including dissenting or opposing views.  </w:t>
      </w:r>
      <w:r w:rsidRPr="00EB6602">
        <w:rPr>
          <w:rFonts w:ascii="Calibri" w:eastAsia="Times New Roman" w:hAnsi="Calibri" w:cs="Calibri"/>
          <w:color w:val="000000"/>
          <w:kern w:val="0"/>
          <w14:ligatures w14:val="none"/>
        </w:rPr>
        <w:br/>
        <w:t>• The content reflects underrepresented voice(s) or perspective(s) from historically marginalized groups, communities, and individuals, and/or furthers the diversity and inclusion of the collection.</w:t>
      </w:r>
      <w:r w:rsidR="00C6533F">
        <w:rPr>
          <w:rFonts w:ascii="Calibri" w:eastAsia="Times New Roman" w:hAnsi="Calibri" w:cs="Calibri"/>
          <w:color w:val="000000"/>
          <w:kern w:val="0"/>
          <w14:ligatures w14:val="none"/>
        </w:rPr>
        <w:t xml:space="preserve"> </w:t>
      </w:r>
      <w:r w:rsidRPr="00EB6602">
        <w:rPr>
          <w:rFonts w:ascii="Calibri" w:eastAsia="Times New Roman" w:hAnsi="Calibri" w:cs="Calibri"/>
          <w:color w:val="000000"/>
          <w:kern w:val="0"/>
          <w14:ligatures w14:val="none"/>
        </w:rPr>
        <w:t xml:space="preserve">These include: </w:t>
      </w:r>
      <w:r w:rsidRPr="00EB6602">
        <w:rPr>
          <w:rFonts w:ascii="Calibri" w:eastAsia="Times New Roman" w:hAnsi="Calibri" w:cs="Calibri"/>
          <w:color w:val="000000"/>
          <w:kern w:val="0"/>
          <w14:ligatures w14:val="none"/>
        </w:rPr>
        <w:br/>
        <w:t>1. Race and ethnicity - Individuals who identify as other than White and non-Hispanic (including but not limited to Asian, Asian American and Pacific Islanders; Black, African or African American; Hispanic, Spanish, or Latino; Native Hawaiian or Pacific Islander; Middle Eastern or North African)</w:t>
      </w:r>
      <w:r w:rsidRPr="00EB6602">
        <w:rPr>
          <w:rFonts w:ascii="Calibri" w:eastAsia="Times New Roman" w:hAnsi="Calibri" w:cs="Calibri"/>
          <w:color w:val="000000"/>
          <w:kern w:val="0"/>
          <w14:ligatures w14:val="none"/>
        </w:rPr>
        <w:br/>
        <w:t>2. Access to care - Individuals who have not needed a medical visit in the past 12 months or who cannot easily obtain or pay for medical care as needed</w:t>
      </w:r>
      <w:r w:rsidRPr="00EB6602">
        <w:rPr>
          <w:rFonts w:ascii="Calibri" w:eastAsia="Times New Roman" w:hAnsi="Calibri" w:cs="Calibri"/>
          <w:color w:val="000000"/>
          <w:kern w:val="0"/>
          <w14:ligatures w14:val="none"/>
        </w:rPr>
        <w:br/>
        <w:t>3. Age - Children 17 or younger and adults 65 or older</w:t>
      </w:r>
      <w:r w:rsidRPr="00EB6602">
        <w:rPr>
          <w:rFonts w:ascii="Calibri" w:eastAsia="Times New Roman" w:hAnsi="Calibri" w:cs="Calibri"/>
          <w:color w:val="000000"/>
          <w:kern w:val="0"/>
          <w14:ligatures w14:val="none"/>
        </w:rPr>
        <w:br/>
        <w:t>4. Annual Household Income - Individuals with household incomes equal to or below 200% of the Federal Poverty Level</w:t>
      </w:r>
      <w:r w:rsidRPr="00EB6602">
        <w:rPr>
          <w:rFonts w:ascii="Calibri" w:eastAsia="Times New Roman" w:hAnsi="Calibri" w:cs="Calibri"/>
          <w:color w:val="000000"/>
          <w:kern w:val="0"/>
          <w14:ligatures w14:val="none"/>
        </w:rPr>
        <w:br/>
        <w:t>5. Disability - Individuals with either a physical or cognitive disability</w:t>
      </w:r>
      <w:r w:rsidRPr="00EB6602">
        <w:rPr>
          <w:rFonts w:ascii="Calibri" w:eastAsia="Times New Roman" w:hAnsi="Calibri" w:cs="Calibri"/>
          <w:color w:val="000000"/>
          <w:kern w:val="0"/>
          <w14:ligatures w14:val="none"/>
        </w:rPr>
        <w:br/>
        <w:t>6. Educational attainment - Individuals with less than a high school degree or equivalent</w:t>
      </w:r>
      <w:r w:rsidRPr="00EB6602">
        <w:rPr>
          <w:rFonts w:ascii="Calibri" w:eastAsia="Times New Roman" w:hAnsi="Calibri" w:cs="Calibri"/>
          <w:color w:val="000000"/>
          <w:kern w:val="0"/>
          <w14:ligatures w14:val="none"/>
        </w:rPr>
        <w:br/>
        <w:t>7. Gender identity - Individuals who identify as gender variant, non-binary, transgender, or something else</w:t>
      </w:r>
      <w:r w:rsidRPr="00EB6602">
        <w:rPr>
          <w:rFonts w:ascii="Calibri" w:eastAsia="Times New Roman" w:hAnsi="Calibri" w:cs="Calibri"/>
          <w:color w:val="000000"/>
          <w:kern w:val="0"/>
          <w14:ligatures w14:val="none"/>
        </w:rPr>
        <w:br/>
        <w:t>8. Geography - individuals who reside in rural and non-metropolitan areas</w:t>
      </w:r>
      <w:r w:rsidRPr="00EB6602">
        <w:rPr>
          <w:rFonts w:ascii="Calibri" w:eastAsia="Times New Roman" w:hAnsi="Calibri" w:cs="Calibri"/>
          <w:color w:val="000000"/>
          <w:kern w:val="0"/>
          <w14:ligatures w14:val="none"/>
        </w:rPr>
        <w:br/>
        <w:t>9. Sex assigned at birth - individuals who are neither male nor female (i.e. intersex)</w:t>
      </w:r>
      <w:r w:rsidRPr="00EB6602">
        <w:rPr>
          <w:rFonts w:ascii="Calibri" w:eastAsia="Times New Roman" w:hAnsi="Calibri" w:cs="Calibri"/>
          <w:color w:val="000000"/>
          <w:kern w:val="0"/>
          <w14:ligatures w14:val="none"/>
        </w:rPr>
        <w:br/>
        <w:t>10. Sexual orientation - individuals who identify as asexual, bisexual, gay or lesbian, or something else</w:t>
      </w:r>
    </w:p>
    <w:p w14:paraId="0D7ED7FA" w14:textId="77777777" w:rsidR="00C62595" w:rsidRDefault="00C62595" w:rsidP="008A2514">
      <w:pPr>
        <w:spacing w:after="0" w:line="240" w:lineRule="auto"/>
        <w:rPr>
          <w:rFonts w:ascii="Calibri" w:eastAsia="Times New Roman" w:hAnsi="Calibri" w:cs="Calibri"/>
          <w:color w:val="000000"/>
          <w:kern w:val="0"/>
          <w14:ligatures w14:val="none"/>
        </w:rPr>
      </w:pPr>
    </w:p>
    <w:p w14:paraId="7F1EB94E" w14:textId="286A34F8" w:rsidR="0033487E" w:rsidRPr="00EB6602" w:rsidRDefault="0033487E" w:rsidP="008A2514">
      <w:pPr>
        <w:spacing w:after="0" w:line="240" w:lineRule="auto"/>
        <w:rPr>
          <w:rFonts w:ascii="Calibri" w:eastAsia="Times New Roman" w:hAnsi="Calibri" w:cs="Calibri"/>
          <w:color w:val="000000"/>
          <w:kern w:val="0"/>
          <w14:ligatures w14:val="none"/>
        </w:rPr>
      </w:pPr>
      <w:r w:rsidRPr="00EB6602">
        <w:rPr>
          <w:rFonts w:ascii="Calibri" w:eastAsia="Times New Roman" w:hAnsi="Calibri" w:cs="Calibri"/>
          <w:color w:val="000000"/>
          <w:kern w:val="0"/>
          <w14:ligatures w14:val="none"/>
        </w:rPr>
        <w:t xml:space="preserve">3= The seed is solely dedicated to a historically underrepresented group, community, or perspective, and furthers the diversity and inclusion of the collection </w:t>
      </w:r>
      <w:r w:rsidRPr="00EB6602">
        <w:rPr>
          <w:rFonts w:ascii="Calibri" w:eastAsia="Times New Roman" w:hAnsi="Calibri" w:cs="Calibri"/>
          <w:color w:val="000000"/>
          <w:kern w:val="0"/>
          <w14:ligatures w14:val="none"/>
        </w:rPr>
        <w:br/>
        <w:t>2= The seed contains some information on a historically underrepresented group, community, or perspective, but is not the seed's sole focus</w:t>
      </w:r>
      <w:r w:rsidRPr="00EB6602">
        <w:rPr>
          <w:rFonts w:ascii="Calibri" w:eastAsia="Times New Roman" w:hAnsi="Calibri" w:cs="Calibri"/>
          <w:color w:val="000000"/>
          <w:kern w:val="0"/>
          <w14:ligatures w14:val="none"/>
        </w:rPr>
        <w:br/>
      </w:r>
      <w:r w:rsidRPr="00EB6602">
        <w:rPr>
          <w:rFonts w:ascii="Calibri" w:eastAsia="Times New Roman" w:hAnsi="Calibri" w:cs="Calibri"/>
          <w:color w:val="000000"/>
          <w:kern w:val="0"/>
          <w14:ligatures w14:val="none"/>
        </w:rPr>
        <w:lastRenderedPageBreak/>
        <w:t>1= The seed does not contain information specific to any historically underrepresented group. It provides general information</w:t>
      </w:r>
    </w:p>
    <w:p w14:paraId="58B7DF05" w14:textId="77777777" w:rsidR="0033487E" w:rsidRDefault="0033487E" w:rsidP="008A2514">
      <w:pPr>
        <w:spacing w:after="0" w:line="240" w:lineRule="auto"/>
        <w:rPr>
          <w:b/>
          <w:bCs/>
        </w:rPr>
      </w:pPr>
    </w:p>
    <w:p w14:paraId="20F39C0F" w14:textId="77777777" w:rsidR="0033487E" w:rsidRPr="00D81DA2" w:rsidRDefault="0033487E" w:rsidP="008A2514">
      <w:pPr>
        <w:spacing w:after="0" w:line="240" w:lineRule="auto"/>
        <w:rPr>
          <w:rFonts w:ascii="Calibri" w:eastAsia="Times New Roman" w:hAnsi="Calibri" w:cs="Calibri"/>
          <w:color w:val="000000"/>
          <w:kern w:val="0"/>
          <w14:ligatures w14:val="none"/>
        </w:rPr>
      </w:pPr>
      <w:r w:rsidRPr="00D81DA2">
        <w:rPr>
          <w:b/>
          <w:bCs/>
        </w:rPr>
        <w:t>Top Level Domain</w:t>
      </w:r>
      <w:r>
        <w:rPr>
          <w:b/>
          <w:bCs/>
        </w:rPr>
        <w:br/>
      </w:r>
      <w:r w:rsidRPr="00D81DA2">
        <w:rPr>
          <w:rFonts w:ascii="Calibri" w:eastAsia="Times New Roman" w:hAnsi="Calibri" w:cs="Calibri"/>
          <w:color w:val="000000"/>
          <w:kern w:val="0"/>
          <w14:ligatures w14:val="none"/>
        </w:rPr>
        <w:t>• The seed is an entire website/resource devoted to the subject matter</w:t>
      </w:r>
      <w:r w:rsidRPr="00D81DA2">
        <w:rPr>
          <w:rFonts w:ascii="Calibri" w:eastAsia="Times New Roman" w:hAnsi="Calibri" w:cs="Calibri"/>
          <w:color w:val="000000"/>
          <w:kern w:val="0"/>
          <w14:ligatures w14:val="none"/>
        </w:rPr>
        <w:br/>
        <w:t xml:space="preserve">• The seed is NOT a single article, blog post, video, press release, etc. </w:t>
      </w:r>
    </w:p>
    <w:p w14:paraId="63FAD27F" w14:textId="77777777" w:rsidR="00C62595" w:rsidRDefault="00C62595" w:rsidP="008A2514">
      <w:pPr>
        <w:spacing w:after="0" w:line="240" w:lineRule="auto"/>
        <w:rPr>
          <w:rFonts w:ascii="Calibri" w:eastAsia="Times New Roman" w:hAnsi="Calibri" w:cs="Calibri"/>
          <w:color w:val="000000"/>
          <w:kern w:val="0"/>
          <w14:ligatures w14:val="none"/>
        </w:rPr>
      </w:pPr>
    </w:p>
    <w:p w14:paraId="3CB6ABBD" w14:textId="6D40A4B0" w:rsidR="0033487E" w:rsidRPr="003479B8" w:rsidRDefault="0033487E" w:rsidP="008A2514">
      <w:pPr>
        <w:spacing w:after="0" w:line="240" w:lineRule="auto"/>
        <w:rPr>
          <w:rFonts w:ascii="Calibri" w:eastAsia="Times New Roman" w:hAnsi="Calibri" w:cs="Calibri"/>
          <w:color w:val="000000"/>
          <w:kern w:val="0"/>
          <w14:ligatures w14:val="none"/>
        </w:rPr>
      </w:pPr>
      <w:r w:rsidRPr="003479B8">
        <w:rPr>
          <w:rFonts w:ascii="Calibri" w:eastAsia="Times New Roman" w:hAnsi="Calibri" w:cs="Calibri"/>
          <w:color w:val="000000"/>
          <w:kern w:val="0"/>
          <w14:ligatures w14:val="none"/>
        </w:rPr>
        <w:t>3= Top level domain seed</w:t>
      </w:r>
      <w:r w:rsidRPr="003479B8">
        <w:rPr>
          <w:rFonts w:ascii="Calibri" w:eastAsia="Times New Roman" w:hAnsi="Calibri" w:cs="Calibri"/>
          <w:color w:val="000000"/>
          <w:kern w:val="0"/>
          <w14:ligatures w14:val="none"/>
        </w:rPr>
        <w:br/>
        <w:t>2= Sub-domain seed</w:t>
      </w:r>
      <w:r w:rsidRPr="003479B8">
        <w:rPr>
          <w:rFonts w:ascii="Calibri" w:eastAsia="Times New Roman" w:hAnsi="Calibri" w:cs="Calibri"/>
          <w:color w:val="000000"/>
          <w:kern w:val="0"/>
          <w14:ligatures w14:val="none"/>
        </w:rPr>
        <w:br/>
        <w:t>1= Sub-page or individual article, blog post, video, press release, etc.</w:t>
      </w:r>
    </w:p>
    <w:p w14:paraId="46E745A8" w14:textId="77777777" w:rsidR="0033487E" w:rsidRDefault="0033487E" w:rsidP="008A2514">
      <w:pPr>
        <w:spacing w:after="0" w:line="240" w:lineRule="auto"/>
        <w:rPr>
          <w:b/>
          <w:bCs/>
        </w:rPr>
      </w:pPr>
    </w:p>
    <w:p w14:paraId="31680943" w14:textId="77777777" w:rsidR="0033487E" w:rsidRPr="003479B8" w:rsidRDefault="0033487E" w:rsidP="008A2514">
      <w:pPr>
        <w:spacing w:after="0" w:line="240" w:lineRule="auto"/>
        <w:rPr>
          <w:rFonts w:ascii="Calibri" w:eastAsia="Times New Roman" w:hAnsi="Calibri" w:cs="Calibri"/>
          <w:b/>
          <w:bCs/>
          <w:color w:val="000000"/>
          <w:kern w:val="0"/>
          <w14:ligatures w14:val="none"/>
        </w:rPr>
      </w:pPr>
      <w:r w:rsidRPr="003479B8">
        <w:rPr>
          <w:rFonts w:ascii="Calibri" w:eastAsia="Times New Roman" w:hAnsi="Calibri" w:cs="Calibri"/>
          <w:b/>
          <w:bCs/>
          <w:color w:val="000000"/>
          <w:kern w:val="0"/>
          <w14:ligatures w14:val="none"/>
        </w:rPr>
        <w:t>Uniqueness</w:t>
      </w:r>
    </w:p>
    <w:p w14:paraId="7F3810E6" w14:textId="77777777" w:rsidR="0033487E" w:rsidRPr="003479B8" w:rsidRDefault="0033487E" w:rsidP="008A2514">
      <w:pPr>
        <w:spacing w:after="0" w:line="240" w:lineRule="auto"/>
        <w:rPr>
          <w:rFonts w:ascii="Calibri" w:eastAsia="Times New Roman" w:hAnsi="Calibri" w:cs="Calibri"/>
          <w:color w:val="000000"/>
          <w:kern w:val="0"/>
          <w14:ligatures w14:val="none"/>
        </w:rPr>
      </w:pPr>
      <w:r w:rsidRPr="003479B8">
        <w:rPr>
          <w:rFonts w:ascii="Calibri" w:eastAsia="Times New Roman" w:hAnsi="Calibri" w:cs="Calibri"/>
          <w:color w:val="000000"/>
          <w:kern w:val="0"/>
          <w14:ligatures w14:val="none"/>
        </w:rPr>
        <w:t>• The content or resource is unique in nature.</w:t>
      </w:r>
      <w:r w:rsidRPr="003479B8">
        <w:rPr>
          <w:rFonts w:ascii="Calibri" w:eastAsia="Times New Roman" w:hAnsi="Calibri" w:cs="Calibri"/>
          <w:color w:val="000000"/>
          <w:kern w:val="0"/>
          <w14:ligatures w14:val="none"/>
        </w:rPr>
        <w:br/>
        <w:t>• We have not already collected on this topic.</w:t>
      </w:r>
      <w:r w:rsidRPr="003479B8">
        <w:rPr>
          <w:rFonts w:ascii="Calibri" w:eastAsia="Times New Roman" w:hAnsi="Calibri" w:cs="Calibri"/>
          <w:color w:val="000000"/>
          <w:kern w:val="0"/>
          <w14:ligatures w14:val="none"/>
        </w:rPr>
        <w:br/>
        <w:t>• This resource provides a new perspective on an already collected topic.</w:t>
      </w:r>
      <w:r w:rsidRPr="003479B8">
        <w:rPr>
          <w:rFonts w:ascii="Calibri" w:eastAsia="Times New Roman" w:hAnsi="Calibri" w:cs="Calibri"/>
          <w:color w:val="000000"/>
          <w:kern w:val="0"/>
          <w14:ligatures w14:val="none"/>
        </w:rPr>
        <w:br/>
        <w:t>• This resource contains a significant update on a previously collected topic.</w:t>
      </w:r>
      <w:r w:rsidRPr="003479B8">
        <w:rPr>
          <w:rFonts w:ascii="Calibri" w:eastAsia="Times New Roman" w:hAnsi="Calibri" w:cs="Calibri"/>
          <w:color w:val="000000"/>
          <w:kern w:val="0"/>
          <w14:ligatures w14:val="none"/>
        </w:rPr>
        <w:br/>
        <w:t>• The source itself is unique, and therefore worthwhile to collect.</w:t>
      </w:r>
      <w:r w:rsidRPr="003479B8">
        <w:rPr>
          <w:rFonts w:ascii="Calibri" w:eastAsia="Times New Roman" w:hAnsi="Calibri" w:cs="Calibri"/>
          <w:color w:val="000000"/>
          <w:kern w:val="0"/>
          <w14:ligatures w14:val="none"/>
        </w:rPr>
        <w:br/>
        <w:t>• This resource presents original content not duplicated across other web-based content?  Is the information on this website already represented in previously nominated content?</w:t>
      </w:r>
      <w:r w:rsidRPr="003479B8">
        <w:rPr>
          <w:rFonts w:ascii="Calibri" w:eastAsia="Times New Roman" w:hAnsi="Calibri" w:cs="Calibri"/>
          <w:color w:val="000000"/>
          <w:kern w:val="0"/>
          <w14:ligatures w14:val="none"/>
        </w:rPr>
        <w:br/>
        <w:t>• This resource is THE source itself, not ABOUT the source</w:t>
      </w:r>
    </w:p>
    <w:p w14:paraId="666A7C7F" w14:textId="77777777" w:rsidR="008A2514" w:rsidRDefault="008A2514" w:rsidP="008A2514">
      <w:pPr>
        <w:spacing w:after="0" w:line="240" w:lineRule="auto"/>
        <w:rPr>
          <w:rFonts w:ascii="Calibri" w:eastAsia="Times New Roman" w:hAnsi="Calibri" w:cs="Calibri"/>
          <w:color w:val="000000"/>
          <w:kern w:val="0"/>
          <w14:ligatures w14:val="none"/>
        </w:rPr>
      </w:pPr>
    </w:p>
    <w:p w14:paraId="24ED4549" w14:textId="2E14937A" w:rsidR="0033487E" w:rsidRPr="002528C9" w:rsidRDefault="0033487E" w:rsidP="008A2514">
      <w:pPr>
        <w:spacing w:after="0" w:line="240" w:lineRule="auto"/>
        <w:rPr>
          <w:rFonts w:ascii="Calibri" w:eastAsia="Times New Roman" w:hAnsi="Calibri" w:cs="Calibri"/>
          <w:color w:val="000000"/>
          <w:kern w:val="0"/>
          <w14:ligatures w14:val="none"/>
        </w:rPr>
      </w:pPr>
      <w:r w:rsidRPr="002528C9">
        <w:rPr>
          <w:rFonts w:ascii="Calibri" w:eastAsia="Times New Roman" w:hAnsi="Calibri" w:cs="Calibri"/>
          <w:color w:val="000000"/>
          <w:kern w:val="0"/>
          <w14:ligatures w14:val="none"/>
        </w:rPr>
        <w:t>3= The seed provides a new perspective, addresses a topic that we have not already collected on, provides a significant update on a previously collected topic, presents content not already duplicated elsewhere, or fills a collection gap.</w:t>
      </w:r>
      <w:r w:rsidRPr="002528C9">
        <w:rPr>
          <w:rFonts w:ascii="Calibri" w:eastAsia="Times New Roman" w:hAnsi="Calibri" w:cs="Calibri"/>
          <w:color w:val="000000"/>
          <w:kern w:val="0"/>
          <w14:ligatures w14:val="none"/>
        </w:rPr>
        <w:br/>
        <w:t>2= The seed is somewhat unique, but content may already be reflected in other seeds in this collection.</w:t>
      </w:r>
      <w:r w:rsidRPr="002528C9">
        <w:rPr>
          <w:rFonts w:ascii="Calibri" w:eastAsia="Times New Roman" w:hAnsi="Calibri" w:cs="Calibri"/>
          <w:color w:val="000000"/>
          <w:kern w:val="0"/>
          <w14:ligatures w14:val="none"/>
        </w:rPr>
        <w:br/>
        <w:t>1= There is valuable information here, but this is not a very unique resource.</w:t>
      </w:r>
    </w:p>
    <w:p w14:paraId="29FCA95A" w14:textId="77777777" w:rsidR="008A2514" w:rsidRDefault="008A2514" w:rsidP="008A2514">
      <w:pPr>
        <w:spacing w:after="0" w:line="240" w:lineRule="auto"/>
        <w:rPr>
          <w:rFonts w:ascii="Calibri" w:eastAsia="Times New Roman" w:hAnsi="Calibri" w:cs="Calibri"/>
          <w:b/>
          <w:bCs/>
          <w:color w:val="000000"/>
          <w:kern w:val="0"/>
          <w14:ligatures w14:val="none"/>
        </w:rPr>
      </w:pPr>
    </w:p>
    <w:p w14:paraId="1ECC378C" w14:textId="4BB2EB60" w:rsidR="0033487E" w:rsidRPr="002528C9" w:rsidRDefault="0033487E" w:rsidP="008A2514">
      <w:pPr>
        <w:spacing w:after="0" w:line="240" w:lineRule="auto"/>
        <w:rPr>
          <w:rFonts w:ascii="Calibri" w:eastAsia="Times New Roman" w:hAnsi="Calibri" w:cs="Calibri"/>
          <w:b/>
          <w:bCs/>
          <w:color w:val="000000"/>
          <w:kern w:val="0"/>
          <w14:ligatures w14:val="none"/>
        </w:rPr>
      </w:pPr>
      <w:r w:rsidRPr="002528C9">
        <w:rPr>
          <w:rFonts w:ascii="Calibri" w:eastAsia="Times New Roman" w:hAnsi="Calibri" w:cs="Calibri"/>
          <w:b/>
          <w:bCs/>
          <w:color w:val="000000"/>
          <w:kern w:val="0"/>
          <w14:ligatures w14:val="none"/>
        </w:rPr>
        <w:t>Intrinsic Value</w:t>
      </w:r>
    </w:p>
    <w:p w14:paraId="7307CF4E" w14:textId="5CD3FF22" w:rsidR="0033487E" w:rsidRDefault="0033487E" w:rsidP="008A2514">
      <w:pPr>
        <w:spacing w:after="0" w:line="240" w:lineRule="auto"/>
        <w:rPr>
          <w:rFonts w:ascii="Calibri" w:eastAsia="Times New Roman" w:hAnsi="Calibri" w:cs="Calibri"/>
          <w:color w:val="000000"/>
          <w:kern w:val="0"/>
          <w14:ligatures w14:val="none"/>
        </w:rPr>
      </w:pPr>
      <w:r w:rsidRPr="002528C9">
        <w:rPr>
          <w:rFonts w:ascii="Calibri" w:eastAsia="Times New Roman" w:hAnsi="Calibri" w:cs="Calibri"/>
          <w:color w:val="000000"/>
          <w:kern w:val="0"/>
          <w14:ligatures w14:val="none"/>
        </w:rPr>
        <w:t>Can the content creator be identified?​</w:t>
      </w:r>
      <w:r w:rsidRPr="002528C9">
        <w:rPr>
          <w:rFonts w:ascii="Calibri" w:eastAsia="Times New Roman" w:hAnsi="Calibri" w:cs="Calibri"/>
          <w:color w:val="000000"/>
          <w:kern w:val="0"/>
          <w14:ligatures w14:val="none"/>
        </w:rPr>
        <w:br/>
        <w:t>Regardless of content, is the creator significant enough to the collection scope for the website to be archived?​ (Federal Government, for example)</w:t>
      </w:r>
      <w:r w:rsidRPr="002528C9">
        <w:rPr>
          <w:rFonts w:ascii="Calibri" w:eastAsia="Times New Roman" w:hAnsi="Calibri" w:cs="Calibri"/>
          <w:color w:val="000000"/>
          <w:kern w:val="0"/>
          <w14:ligatures w14:val="none"/>
        </w:rPr>
        <w:br/>
        <w:t>Is this a federal site? If so, it has intrinsic value to us.</w:t>
      </w:r>
    </w:p>
    <w:p w14:paraId="4212E0C6" w14:textId="77777777" w:rsidR="008A2514" w:rsidRPr="008A2514" w:rsidRDefault="008A2514" w:rsidP="008A2514">
      <w:pPr>
        <w:spacing w:after="0" w:line="240" w:lineRule="auto"/>
        <w:rPr>
          <w:rFonts w:ascii="Calibri" w:eastAsia="Times New Roman" w:hAnsi="Calibri" w:cs="Calibri"/>
          <w:color w:val="000000"/>
          <w:kern w:val="0"/>
          <w14:ligatures w14:val="none"/>
        </w:rPr>
      </w:pPr>
    </w:p>
    <w:p w14:paraId="0DA8EA6F" w14:textId="77777777" w:rsidR="0033487E" w:rsidRPr="00965F5F" w:rsidRDefault="0033487E" w:rsidP="008A2514">
      <w:pPr>
        <w:spacing w:after="0" w:line="240" w:lineRule="auto"/>
        <w:rPr>
          <w:rFonts w:ascii="Calibri" w:eastAsia="Times New Roman" w:hAnsi="Calibri" w:cs="Calibri"/>
          <w:color w:val="000000"/>
          <w:kern w:val="0"/>
          <w14:ligatures w14:val="none"/>
        </w:rPr>
      </w:pPr>
      <w:r w:rsidRPr="00965F5F">
        <w:rPr>
          <w:rFonts w:ascii="Calibri" w:eastAsia="Times New Roman" w:hAnsi="Calibri" w:cs="Calibri"/>
          <w:color w:val="000000"/>
          <w:kern w:val="0"/>
          <w14:ligatures w14:val="none"/>
        </w:rPr>
        <w:t>3= The identity of the content creator (individual, corporate body, collective group) is significant on its own and the resource includes novel documents/media or hard to find records. OR, it is a federal site.</w:t>
      </w:r>
      <w:r w:rsidRPr="00965F5F">
        <w:rPr>
          <w:rFonts w:ascii="Calibri" w:eastAsia="Times New Roman" w:hAnsi="Calibri" w:cs="Calibri"/>
          <w:color w:val="000000"/>
          <w:kern w:val="0"/>
          <w14:ligatures w14:val="none"/>
        </w:rPr>
        <w:br/>
        <w:t xml:space="preserve">2= The identity of the content creator (individual, corporate body, collective group) is somewhat significant on its own and the resource includes some novel documents/media or hard to find records. </w:t>
      </w:r>
      <w:r w:rsidRPr="00965F5F">
        <w:rPr>
          <w:rFonts w:ascii="Calibri" w:eastAsia="Times New Roman" w:hAnsi="Calibri" w:cs="Calibri"/>
          <w:color w:val="000000"/>
          <w:kern w:val="0"/>
          <w14:ligatures w14:val="none"/>
        </w:rPr>
        <w:br/>
        <w:t>1= The identity of the content creator (individual, corporate body, collective group) is not significant on its own and embedded documents/media are available via other resources</w:t>
      </w:r>
    </w:p>
    <w:p w14:paraId="4D073A8E" w14:textId="77777777" w:rsidR="00C62595" w:rsidRDefault="00C62595" w:rsidP="0033622C">
      <w:pPr>
        <w:jc w:val="center"/>
        <w:rPr>
          <w:b/>
          <w:bCs/>
        </w:rPr>
      </w:pPr>
    </w:p>
    <w:p w14:paraId="6275765E" w14:textId="77777777" w:rsidR="004426B9" w:rsidRDefault="004426B9" w:rsidP="0033622C">
      <w:pPr>
        <w:jc w:val="center"/>
        <w:rPr>
          <w:b/>
          <w:bCs/>
        </w:rPr>
        <w:sectPr w:rsidR="004426B9" w:rsidSect="00116F11">
          <w:pgSz w:w="12240" w:h="15840"/>
          <w:pgMar w:top="1440" w:right="1440" w:bottom="1440" w:left="1440" w:header="720" w:footer="720" w:gutter="0"/>
          <w:cols w:space="720"/>
          <w:docGrid w:linePitch="360"/>
        </w:sectPr>
      </w:pPr>
    </w:p>
    <w:p w14:paraId="60D6C193" w14:textId="38640006" w:rsidR="0033487E" w:rsidRPr="004A6D69" w:rsidRDefault="00702AA1" w:rsidP="00750531">
      <w:pPr>
        <w:pStyle w:val="Heading1"/>
        <w:jc w:val="center"/>
        <w:rPr>
          <w:rFonts w:cstheme="majorHAnsi"/>
          <w:b/>
          <w:bCs/>
          <w:color w:val="auto"/>
          <w:sz w:val="28"/>
          <w:szCs w:val="28"/>
        </w:rPr>
      </w:pPr>
      <w:bookmarkStart w:id="33" w:name="_Toc155617572"/>
      <w:r w:rsidRPr="004A6D69">
        <w:rPr>
          <w:rFonts w:cstheme="majorHAnsi"/>
          <w:b/>
          <w:bCs/>
          <w:color w:val="auto"/>
          <w:sz w:val="28"/>
          <w:szCs w:val="28"/>
        </w:rPr>
        <w:lastRenderedPageBreak/>
        <w:t>Appendix B: Appraisal Tables</w:t>
      </w:r>
      <w:bookmarkEnd w:id="33"/>
    </w:p>
    <w:p w14:paraId="15118F71" w14:textId="77777777" w:rsidR="00B822BF" w:rsidRPr="007748C6" w:rsidRDefault="00B822BF" w:rsidP="00B822BF">
      <w:pPr>
        <w:jc w:val="center"/>
      </w:pPr>
      <w:r w:rsidRPr="007748C6">
        <w:t>RARE DISEASES</w:t>
      </w:r>
    </w:p>
    <w:tbl>
      <w:tblPr>
        <w:tblStyle w:val="TableGrid"/>
        <w:tblW w:w="0" w:type="auto"/>
        <w:tblLayout w:type="fixed"/>
        <w:tblLook w:val="04A0" w:firstRow="1" w:lastRow="0" w:firstColumn="1" w:lastColumn="0" w:noHBand="0" w:noVBand="1"/>
      </w:tblPr>
      <w:tblGrid>
        <w:gridCol w:w="1165"/>
        <w:gridCol w:w="997"/>
        <w:gridCol w:w="1613"/>
        <w:gridCol w:w="900"/>
        <w:gridCol w:w="1350"/>
        <w:gridCol w:w="1080"/>
        <w:gridCol w:w="1260"/>
        <w:gridCol w:w="985"/>
      </w:tblGrid>
      <w:tr w:rsidR="00B822BF" w:rsidRPr="00B21792" w14:paraId="16391579" w14:textId="77777777" w:rsidTr="00314B22">
        <w:trPr>
          <w:trHeight w:val="1728"/>
        </w:trPr>
        <w:tc>
          <w:tcPr>
            <w:tcW w:w="1165" w:type="dxa"/>
            <w:hideMark/>
          </w:tcPr>
          <w:p w14:paraId="5DB897FF" w14:textId="77777777" w:rsidR="00B822BF" w:rsidRPr="00B21792" w:rsidRDefault="00B822BF" w:rsidP="00314B22">
            <w:pPr>
              <w:rPr>
                <w:b/>
                <w:bCs/>
              </w:rPr>
            </w:pPr>
            <w:bookmarkStart w:id="34" w:name="_Hlk148011180"/>
          </w:p>
        </w:tc>
        <w:tc>
          <w:tcPr>
            <w:tcW w:w="997" w:type="dxa"/>
            <w:hideMark/>
          </w:tcPr>
          <w:p w14:paraId="0DAC0973" w14:textId="77777777" w:rsidR="00B822BF" w:rsidRPr="009C74A0" w:rsidRDefault="00B822BF" w:rsidP="00314B22">
            <w:pPr>
              <w:rPr>
                <w:b/>
                <w:bCs/>
              </w:rPr>
            </w:pPr>
            <w:r w:rsidRPr="009C74A0">
              <w:rPr>
                <w:b/>
                <w:bCs/>
              </w:rPr>
              <w:t>Informational Value</w:t>
            </w:r>
          </w:p>
        </w:tc>
        <w:tc>
          <w:tcPr>
            <w:tcW w:w="1613" w:type="dxa"/>
            <w:hideMark/>
          </w:tcPr>
          <w:p w14:paraId="1BF34544" w14:textId="77777777" w:rsidR="00B822BF" w:rsidRPr="009C74A0" w:rsidRDefault="00B822BF" w:rsidP="00314B22">
            <w:pPr>
              <w:rPr>
                <w:b/>
                <w:bCs/>
              </w:rPr>
            </w:pPr>
            <w:r w:rsidRPr="009C74A0">
              <w:rPr>
                <w:b/>
                <w:bCs/>
              </w:rPr>
              <w:t xml:space="preserve">Representation/Inclusivity </w:t>
            </w:r>
          </w:p>
        </w:tc>
        <w:tc>
          <w:tcPr>
            <w:tcW w:w="900" w:type="dxa"/>
            <w:hideMark/>
          </w:tcPr>
          <w:p w14:paraId="5EB4F5ED" w14:textId="77777777" w:rsidR="00B822BF" w:rsidRPr="009C74A0" w:rsidRDefault="00B822BF" w:rsidP="00314B22">
            <w:pPr>
              <w:rPr>
                <w:b/>
                <w:bCs/>
              </w:rPr>
            </w:pPr>
            <w:r w:rsidRPr="009C74A0">
              <w:rPr>
                <w:b/>
                <w:bCs/>
              </w:rPr>
              <w:t>Page Level</w:t>
            </w:r>
          </w:p>
        </w:tc>
        <w:tc>
          <w:tcPr>
            <w:tcW w:w="1350" w:type="dxa"/>
            <w:hideMark/>
          </w:tcPr>
          <w:p w14:paraId="5F4B7617" w14:textId="77777777" w:rsidR="00B822BF" w:rsidRPr="009C74A0" w:rsidRDefault="00B822BF" w:rsidP="00314B22">
            <w:pPr>
              <w:rPr>
                <w:b/>
                <w:bCs/>
              </w:rPr>
            </w:pPr>
            <w:r w:rsidRPr="00426C4A">
              <w:rPr>
                <w:b/>
                <w:bCs/>
              </w:rPr>
              <w:t>Unique</w:t>
            </w:r>
            <w:r w:rsidRPr="009C74A0">
              <w:rPr>
                <w:b/>
                <w:bCs/>
              </w:rPr>
              <w:t>ness</w:t>
            </w:r>
          </w:p>
        </w:tc>
        <w:tc>
          <w:tcPr>
            <w:tcW w:w="1080" w:type="dxa"/>
            <w:hideMark/>
          </w:tcPr>
          <w:p w14:paraId="6CFE26E5" w14:textId="77777777" w:rsidR="00B822BF" w:rsidRPr="009C74A0" w:rsidRDefault="00B822BF" w:rsidP="00314B22">
            <w:pPr>
              <w:rPr>
                <w:b/>
                <w:bCs/>
              </w:rPr>
            </w:pPr>
            <w:r w:rsidRPr="009C74A0">
              <w:rPr>
                <w:b/>
                <w:bCs/>
              </w:rPr>
              <w:t>Intrinsic Value</w:t>
            </w:r>
          </w:p>
        </w:tc>
        <w:tc>
          <w:tcPr>
            <w:tcW w:w="1260" w:type="dxa"/>
            <w:hideMark/>
          </w:tcPr>
          <w:p w14:paraId="6D271786" w14:textId="77777777" w:rsidR="00B822BF" w:rsidRPr="009C74A0" w:rsidRDefault="00B822BF" w:rsidP="00314B22">
            <w:pPr>
              <w:rPr>
                <w:b/>
                <w:bCs/>
              </w:rPr>
            </w:pPr>
            <w:r w:rsidRPr="009C74A0">
              <w:rPr>
                <w:b/>
                <w:bCs/>
              </w:rPr>
              <w:t xml:space="preserve">Updated in the last 12 months? </w:t>
            </w:r>
          </w:p>
        </w:tc>
        <w:tc>
          <w:tcPr>
            <w:tcW w:w="985" w:type="dxa"/>
            <w:hideMark/>
          </w:tcPr>
          <w:p w14:paraId="0FBE6518" w14:textId="77777777" w:rsidR="00B822BF" w:rsidRPr="00B21792" w:rsidRDefault="00B822BF" w:rsidP="00314B22">
            <w:pPr>
              <w:rPr>
                <w:b/>
                <w:bCs/>
              </w:rPr>
            </w:pPr>
            <w:r w:rsidRPr="00B21792">
              <w:rPr>
                <w:b/>
                <w:bCs/>
              </w:rPr>
              <w:t>RUBRIC SCORE</w:t>
            </w:r>
          </w:p>
        </w:tc>
      </w:tr>
      <w:bookmarkEnd w:id="34"/>
      <w:tr w:rsidR="00B822BF" w:rsidRPr="00B21792" w14:paraId="7FE4BF45" w14:textId="77777777" w:rsidTr="00314B22">
        <w:trPr>
          <w:trHeight w:val="288"/>
        </w:trPr>
        <w:tc>
          <w:tcPr>
            <w:tcW w:w="1165" w:type="dxa"/>
            <w:shd w:val="clear" w:color="auto" w:fill="E2EFD9" w:themeFill="accent6" w:themeFillTint="33"/>
          </w:tcPr>
          <w:p w14:paraId="26F98EF0" w14:textId="77777777" w:rsidR="00B822BF" w:rsidRPr="00B21792" w:rsidRDefault="00B822BF" w:rsidP="00314B22">
            <w:pPr>
              <w:tabs>
                <w:tab w:val="left" w:pos="1152"/>
                <w:tab w:val="center" w:pos="4567"/>
              </w:tabs>
            </w:pPr>
            <w:r w:rsidRPr="00B21792">
              <w:rPr>
                <w:b/>
                <w:bCs/>
              </w:rPr>
              <w:t>URL</w:t>
            </w:r>
          </w:p>
        </w:tc>
        <w:tc>
          <w:tcPr>
            <w:tcW w:w="8185" w:type="dxa"/>
            <w:gridSpan w:val="7"/>
            <w:shd w:val="clear" w:color="auto" w:fill="E2EFD9" w:themeFill="accent6" w:themeFillTint="33"/>
          </w:tcPr>
          <w:p w14:paraId="4EED47B5" w14:textId="77777777" w:rsidR="00B822BF" w:rsidRPr="00B21792" w:rsidRDefault="00000000" w:rsidP="00314B22">
            <w:pPr>
              <w:tabs>
                <w:tab w:val="left" w:pos="1152"/>
                <w:tab w:val="center" w:pos="4567"/>
              </w:tabs>
              <w:jc w:val="center"/>
            </w:pPr>
            <w:hyperlink r:id="rId15" w:history="1">
              <w:r w:rsidR="00B822BF" w:rsidRPr="00B21792">
                <w:rPr>
                  <w:rStyle w:val="Hyperlink"/>
                </w:rPr>
                <w:t>https://rarechromo.org/</w:t>
              </w:r>
            </w:hyperlink>
          </w:p>
        </w:tc>
      </w:tr>
      <w:tr w:rsidR="00B822BF" w:rsidRPr="00B21792" w14:paraId="7974F3F3" w14:textId="77777777" w:rsidTr="00314B22">
        <w:trPr>
          <w:trHeight w:val="288"/>
        </w:trPr>
        <w:tc>
          <w:tcPr>
            <w:tcW w:w="1165" w:type="dxa"/>
          </w:tcPr>
          <w:p w14:paraId="058AB614" w14:textId="77777777" w:rsidR="00B822BF" w:rsidRPr="00731D53" w:rsidRDefault="00B822BF" w:rsidP="00314B22">
            <w:pPr>
              <w:rPr>
                <w:b/>
                <w:bCs/>
              </w:rPr>
            </w:pPr>
            <w:r>
              <w:rPr>
                <w:b/>
                <w:bCs/>
              </w:rPr>
              <w:t>WAG</w:t>
            </w:r>
          </w:p>
        </w:tc>
        <w:tc>
          <w:tcPr>
            <w:tcW w:w="997" w:type="dxa"/>
            <w:shd w:val="clear" w:color="auto" w:fill="FFF2CC" w:themeFill="accent4" w:themeFillTint="33"/>
          </w:tcPr>
          <w:p w14:paraId="3577C20E" w14:textId="77777777" w:rsidR="00B822BF" w:rsidRPr="00B21792" w:rsidRDefault="00B822BF" w:rsidP="00314B22">
            <w:r>
              <w:t>3</w:t>
            </w:r>
          </w:p>
        </w:tc>
        <w:tc>
          <w:tcPr>
            <w:tcW w:w="1613" w:type="dxa"/>
          </w:tcPr>
          <w:p w14:paraId="4E5C740B" w14:textId="77777777" w:rsidR="00B822BF" w:rsidRPr="00B21792" w:rsidRDefault="00B822BF" w:rsidP="00314B22">
            <w:r>
              <w:t>3</w:t>
            </w:r>
          </w:p>
        </w:tc>
        <w:tc>
          <w:tcPr>
            <w:tcW w:w="900" w:type="dxa"/>
          </w:tcPr>
          <w:p w14:paraId="4BDCA57C" w14:textId="77777777" w:rsidR="00B822BF" w:rsidRPr="00B21792" w:rsidRDefault="00B822BF" w:rsidP="00314B22">
            <w:r>
              <w:t>3</w:t>
            </w:r>
          </w:p>
        </w:tc>
        <w:tc>
          <w:tcPr>
            <w:tcW w:w="1350" w:type="dxa"/>
            <w:shd w:val="clear" w:color="auto" w:fill="FFF2CC" w:themeFill="accent4" w:themeFillTint="33"/>
          </w:tcPr>
          <w:p w14:paraId="6AC55791" w14:textId="77777777" w:rsidR="00B822BF" w:rsidRPr="00B21792" w:rsidRDefault="00B822BF" w:rsidP="00314B22">
            <w:r>
              <w:t>3</w:t>
            </w:r>
          </w:p>
        </w:tc>
        <w:tc>
          <w:tcPr>
            <w:tcW w:w="1080" w:type="dxa"/>
          </w:tcPr>
          <w:p w14:paraId="2FBD477E" w14:textId="77777777" w:rsidR="00B822BF" w:rsidRPr="00B21792" w:rsidRDefault="00B822BF" w:rsidP="00314B22">
            <w:r>
              <w:t>3</w:t>
            </w:r>
          </w:p>
        </w:tc>
        <w:tc>
          <w:tcPr>
            <w:tcW w:w="1260" w:type="dxa"/>
          </w:tcPr>
          <w:p w14:paraId="0B6C8352" w14:textId="77777777" w:rsidR="00B822BF" w:rsidRPr="00B21792" w:rsidRDefault="00B822BF" w:rsidP="00314B22">
            <w:r>
              <w:t>1</w:t>
            </w:r>
          </w:p>
        </w:tc>
        <w:tc>
          <w:tcPr>
            <w:tcW w:w="985" w:type="dxa"/>
          </w:tcPr>
          <w:p w14:paraId="5CF68C65" w14:textId="77777777" w:rsidR="00B822BF" w:rsidRPr="00B21792" w:rsidRDefault="00B822BF" w:rsidP="00314B22">
            <w:r>
              <w:t>16</w:t>
            </w:r>
          </w:p>
        </w:tc>
      </w:tr>
      <w:tr w:rsidR="00B822BF" w:rsidRPr="00B21792" w14:paraId="1CD32516" w14:textId="77777777" w:rsidTr="00314B22">
        <w:trPr>
          <w:trHeight w:val="288"/>
        </w:trPr>
        <w:tc>
          <w:tcPr>
            <w:tcW w:w="1165" w:type="dxa"/>
          </w:tcPr>
          <w:p w14:paraId="16BFBBBF" w14:textId="77777777" w:rsidR="00B822BF" w:rsidRPr="00731D53" w:rsidRDefault="00B822BF" w:rsidP="00314B22">
            <w:pPr>
              <w:rPr>
                <w:b/>
                <w:bCs/>
              </w:rPr>
            </w:pPr>
            <w:r w:rsidRPr="00731D53">
              <w:rPr>
                <w:b/>
                <w:bCs/>
              </w:rPr>
              <w:t>Kristi</w:t>
            </w:r>
          </w:p>
        </w:tc>
        <w:tc>
          <w:tcPr>
            <w:tcW w:w="997" w:type="dxa"/>
            <w:shd w:val="clear" w:color="auto" w:fill="FFF2CC" w:themeFill="accent4" w:themeFillTint="33"/>
          </w:tcPr>
          <w:p w14:paraId="54925BA3" w14:textId="77777777" w:rsidR="00B822BF" w:rsidRPr="00B21792" w:rsidRDefault="00B822BF" w:rsidP="00314B22">
            <w:r w:rsidRPr="00B21792">
              <w:t>2</w:t>
            </w:r>
          </w:p>
        </w:tc>
        <w:tc>
          <w:tcPr>
            <w:tcW w:w="1613" w:type="dxa"/>
          </w:tcPr>
          <w:p w14:paraId="0DD26079" w14:textId="77777777" w:rsidR="00B822BF" w:rsidRPr="00B21792" w:rsidRDefault="00B822BF" w:rsidP="00314B22">
            <w:r w:rsidRPr="00B21792">
              <w:t>3</w:t>
            </w:r>
          </w:p>
        </w:tc>
        <w:tc>
          <w:tcPr>
            <w:tcW w:w="900" w:type="dxa"/>
          </w:tcPr>
          <w:p w14:paraId="5ACBB6C8" w14:textId="77777777" w:rsidR="00B822BF" w:rsidRPr="00B21792" w:rsidRDefault="00B822BF" w:rsidP="00314B22">
            <w:r w:rsidRPr="00B21792">
              <w:t>3</w:t>
            </w:r>
          </w:p>
        </w:tc>
        <w:tc>
          <w:tcPr>
            <w:tcW w:w="1350" w:type="dxa"/>
            <w:shd w:val="clear" w:color="auto" w:fill="FFF2CC" w:themeFill="accent4" w:themeFillTint="33"/>
          </w:tcPr>
          <w:p w14:paraId="542FF2AB" w14:textId="77777777" w:rsidR="00B822BF" w:rsidRPr="00B21792" w:rsidRDefault="00B822BF" w:rsidP="00314B22">
            <w:r w:rsidRPr="00B21792">
              <w:t>2</w:t>
            </w:r>
          </w:p>
        </w:tc>
        <w:tc>
          <w:tcPr>
            <w:tcW w:w="1080" w:type="dxa"/>
          </w:tcPr>
          <w:p w14:paraId="4E7D660F" w14:textId="77777777" w:rsidR="00B822BF" w:rsidRPr="00B21792" w:rsidRDefault="00B822BF" w:rsidP="00314B22">
            <w:r>
              <w:t>3</w:t>
            </w:r>
          </w:p>
        </w:tc>
        <w:tc>
          <w:tcPr>
            <w:tcW w:w="1260" w:type="dxa"/>
          </w:tcPr>
          <w:p w14:paraId="3BC1226B" w14:textId="77777777" w:rsidR="00B822BF" w:rsidRPr="00B21792" w:rsidRDefault="00B822BF" w:rsidP="00314B22">
            <w:r>
              <w:t>1</w:t>
            </w:r>
          </w:p>
        </w:tc>
        <w:tc>
          <w:tcPr>
            <w:tcW w:w="985" w:type="dxa"/>
          </w:tcPr>
          <w:p w14:paraId="7B523BF5" w14:textId="77777777" w:rsidR="00B822BF" w:rsidRPr="00B21792" w:rsidRDefault="00B822BF" w:rsidP="00314B22">
            <w:r w:rsidRPr="00B21792">
              <w:t>1</w:t>
            </w:r>
            <w:r>
              <w:t>4</w:t>
            </w:r>
          </w:p>
        </w:tc>
      </w:tr>
      <w:tr w:rsidR="00B822BF" w:rsidRPr="00B21792" w14:paraId="12CEF440" w14:textId="77777777" w:rsidTr="00314B22">
        <w:trPr>
          <w:trHeight w:val="288"/>
        </w:trPr>
        <w:tc>
          <w:tcPr>
            <w:tcW w:w="1165" w:type="dxa"/>
          </w:tcPr>
          <w:p w14:paraId="6B4272DD" w14:textId="77777777" w:rsidR="00B822BF" w:rsidRPr="00731D53" w:rsidRDefault="00B822BF" w:rsidP="00314B22">
            <w:pPr>
              <w:rPr>
                <w:b/>
                <w:bCs/>
              </w:rPr>
            </w:pPr>
            <w:r w:rsidRPr="00731D53">
              <w:rPr>
                <w:b/>
                <w:bCs/>
              </w:rPr>
              <w:t>Kristi’s notes</w:t>
            </w:r>
          </w:p>
        </w:tc>
        <w:tc>
          <w:tcPr>
            <w:tcW w:w="8185" w:type="dxa"/>
            <w:gridSpan w:val="7"/>
          </w:tcPr>
          <w:p w14:paraId="6F3D7920" w14:textId="77777777" w:rsidR="00B822BF" w:rsidRDefault="00B822BF" w:rsidP="00314B22">
            <w:r>
              <w:t xml:space="preserve">I have no idea if this is unique. I feel like I have to look at EVERYTHING on the site and in the collection first. </w:t>
            </w:r>
            <w:r w:rsidRPr="00B21792">
              <w:t xml:space="preserve">Also, </w:t>
            </w:r>
            <w:r>
              <w:t xml:space="preserve">note this is a </w:t>
            </w:r>
            <w:r w:rsidRPr="00B21792">
              <w:t>UK</w:t>
            </w:r>
            <w:r>
              <w:t xml:space="preserve"> site</w:t>
            </w:r>
            <w:r w:rsidRPr="00B21792">
              <w:t>.</w:t>
            </w:r>
          </w:p>
          <w:p w14:paraId="245CAFBF" w14:textId="77777777" w:rsidR="00B822BF" w:rsidRPr="00B21792" w:rsidRDefault="00B822BF" w:rsidP="00314B22"/>
        </w:tc>
      </w:tr>
      <w:tr w:rsidR="00B822BF" w:rsidRPr="00B21792" w14:paraId="222F87DA" w14:textId="77777777" w:rsidTr="00314B22">
        <w:trPr>
          <w:trHeight w:val="288"/>
        </w:trPr>
        <w:tc>
          <w:tcPr>
            <w:tcW w:w="1165" w:type="dxa"/>
            <w:shd w:val="clear" w:color="auto" w:fill="E2EFD9" w:themeFill="accent6" w:themeFillTint="33"/>
          </w:tcPr>
          <w:p w14:paraId="287D0821" w14:textId="77777777" w:rsidR="00B822BF" w:rsidRPr="00731D53" w:rsidRDefault="00B822BF" w:rsidP="00314B22">
            <w:pPr>
              <w:rPr>
                <w:b/>
                <w:bCs/>
              </w:rPr>
            </w:pPr>
            <w:r w:rsidRPr="00731D53">
              <w:rPr>
                <w:b/>
                <w:bCs/>
              </w:rPr>
              <w:t>URL</w:t>
            </w:r>
          </w:p>
        </w:tc>
        <w:tc>
          <w:tcPr>
            <w:tcW w:w="8185" w:type="dxa"/>
            <w:gridSpan w:val="7"/>
            <w:shd w:val="clear" w:color="auto" w:fill="E2EFD9" w:themeFill="accent6" w:themeFillTint="33"/>
          </w:tcPr>
          <w:p w14:paraId="5FAD9B66" w14:textId="77777777" w:rsidR="00B822BF" w:rsidRPr="00B21792" w:rsidRDefault="00000000" w:rsidP="00314B22">
            <w:pPr>
              <w:jc w:val="center"/>
            </w:pPr>
            <w:hyperlink r:id="rId16" w:history="1">
              <w:r w:rsidR="00B822BF" w:rsidRPr="00B21792">
                <w:rPr>
                  <w:rStyle w:val="Hyperlink"/>
                </w:rPr>
                <w:t>https://rarediseases.info.nih.gov/</w:t>
              </w:r>
            </w:hyperlink>
          </w:p>
        </w:tc>
      </w:tr>
      <w:tr w:rsidR="00B822BF" w:rsidRPr="00B21792" w14:paraId="6310F0C9" w14:textId="77777777" w:rsidTr="00314B22">
        <w:trPr>
          <w:trHeight w:val="288"/>
        </w:trPr>
        <w:tc>
          <w:tcPr>
            <w:tcW w:w="1165" w:type="dxa"/>
          </w:tcPr>
          <w:p w14:paraId="147B69F9" w14:textId="77777777" w:rsidR="00B822BF" w:rsidRPr="00731D53" w:rsidRDefault="00B822BF" w:rsidP="00314B22">
            <w:pPr>
              <w:rPr>
                <w:b/>
                <w:bCs/>
              </w:rPr>
            </w:pPr>
            <w:r>
              <w:rPr>
                <w:b/>
                <w:bCs/>
              </w:rPr>
              <w:t>WAG</w:t>
            </w:r>
          </w:p>
        </w:tc>
        <w:tc>
          <w:tcPr>
            <w:tcW w:w="997" w:type="dxa"/>
          </w:tcPr>
          <w:p w14:paraId="5D9D3CA3" w14:textId="77777777" w:rsidR="00B822BF" w:rsidRPr="00B21792" w:rsidRDefault="00B822BF" w:rsidP="00314B22">
            <w:r>
              <w:t>3</w:t>
            </w:r>
          </w:p>
        </w:tc>
        <w:tc>
          <w:tcPr>
            <w:tcW w:w="1613" w:type="dxa"/>
          </w:tcPr>
          <w:p w14:paraId="742C287B" w14:textId="77777777" w:rsidR="00B822BF" w:rsidRPr="00B21792" w:rsidRDefault="00B822BF" w:rsidP="00314B22">
            <w:r>
              <w:t>2</w:t>
            </w:r>
          </w:p>
        </w:tc>
        <w:tc>
          <w:tcPr>
            <w:tcW w:w="900" w:type="dxa"/>
            <w:shd w:val="clear" w:color="auto" w:fill="FFF2CC" w:themeFill="accent4" w:themeFillTint="33"/>
          </w:tcPr>
          <w:p w14:paraId="5D19ECC5" w14:textId="77777777" w:rsidR="00B822BF" w:rsidRPr="00B21792" w:rsidRDefault="00B822BF" w:rsidP="00314B22">
            <w:r>
              <w:t>2</w:t>
            </w:r>
          </w:p>
        </w:tc>
        <w:tc>
          <w:tcPr>
            <w:tcW w:w="1350" w:type="dxa"/>
            <w:shd w:val="clear" w:color="auto" w:fill="FFF2CC" w:themeFill="accent4" w:themeFillTint="33"/>
          </w:tcPr>
          <w:p w14:paraId="469D2598" w14:textId="77777777" w:rsidR="00B822BF" w:rsidRPr="00B21792" w:rsidRDefault="00B822BF" w:rsidP="00314B22">
            <w:r>
              <w:t>2</w:t>
            </w:r>
          </w:p>
        </w:tc>
        <w:tc>
          <w:tcPr>
            <w:tcW w:w="1080" w:type="dxa"/>
          </w:tcPr>
          <w:p w14:paraId="15B824DE" w14:textId="77777777" w:rsidR="00B822BF" w:rsidRPr="00B21792" w:rsidRDefault="00B822BF" w:rsidP="00314B22">
            <w:r>
              <w:t>3</w:t>
            </w:r>
          </w:p>
        </w:tc>
        <w:tc>
          <w:tcPr>
            <w:tcW w:w="1260" w:type="dxa"/>
          </w:tcPr>
          <w:p w14:paraId="546B1AA9" w14:textId="77777777" w:rsidR="00B822BF" w:rsidRPr="00B21792" w:rsidRDefault="00B822BF" w:rsidP="00314B22">
            <w:r>
              <w:t>1</w:t>
            </w:r>
          </w:p>
        </w:tc>
        <w:tc>
          <w:tcPr>
            <w:tcW w:w="985" w:type="dxa"/>
          </w:tcPr>
          <w:p w14:paraId="2BEAA036" w14:textId="77777777" w:rsidR="00B822BF" w:rsidRPr="00B21792" w:rsidRDefault="00B822BF" w:rsidP="00314B22">
            <w:r>
              <w:t>13</w:t>
            </w:r>
          </w:p>
        </w:tc>
      </w:tr>
      <w:tr w:rsidR="00B822BF" w:rsidRPr="00B21792" w14:paraId="08D8B3EF" w14:textId="77777777" w:rsidTr="00314B22">
        <w:trPr>
          <w:trHeight w:val="288"/>
        </w:trPr>
        <w:tc>
          <w:tcPr>
            <w:tcW w:w="1165" w:type="dxa"/>
          </w:tcPr>
          <w:p w14:paraId="1BF23F90" w14:textId="77777777" w:rsidR="00B822BF" w:rsidRPr="00731D53" w:rsidRDefault="00B822BF" w:rsidP="00314B22">
            <w:pPr>
              <w:rPr>
                <w:b/>
                <w:bCs/>
              </w:rPr>
            </w:pPr>
            <w:r w:rsidRPr="00731D53">
              <w:rPr>
                <w:b/>
                <w:bCs/>
              </w:rPr>
              <w:t>Kristi</w:t>
            </w:r>
          </w:p>
        </w:tc>
        <w:tc>
          <w:tcPr>
            <w:tcW w:w="997" w:type="dxa"/>
          </w:tcPr>
          <w:p w14:paraId="377D4A69" w14:textId="77777777" w:rsidR="00B822BF" w:rsidRPr="00B21792" w:rsidRDefault="00B822BF" w:rsidP="00314B22">
            <w:r w:rsidRPr="00B21792">
              <w:t>3</w:t>
            </w:r>
          </w:p>
        </w:tc>
        <w:tc>
          <w:tcPr>
            <w:tcW w:w="1613" w:type="dxa"/>
          </w:tcPr>
          <w:p w14:paraId="5C9C627A" w14:textId="77777777" w:rsidR="00B822BF" w:rsidRPr="00B21792" w:rsidRDefault="00B822BF" w:rsidP="00314B22">
            <w:r w:rsidRPr="00B21792">
              <w:t>2</w:t>
            </w:r>
          </w:p>
        </w:tc>
        <w:tc>
          <w:tcPr>
            <w:tcW w:w="900" w:type="dxa"/>
            <w:shd w:val="clear" w:color="auto" w:fill="FFF2CC" w:themeFill="accent4" w:themeFillTint="33"/>
          </w:tcPr>
          <w:p w14:paraId="767AD555" w14:textId="77777777" w:rsidR="00B822BF" w:rsidRPr="00B21792" w:rsidRDefault="00B822BF" w:rsidP="00314B22">
            <w:r w:rsidRPr="00B21792">
              <w:t>3</w:t>
            </w:r>
          </w:p>
        </w:tc>
        <w:tc>
          <w:tcPr>
            <w:tcW w:w="1350" w:type="dxa"/>
            <w:shd w:val="clear" w:color="auto" w:fill="FFF2CC" w:themeFill="accent4" w:themeFillTint="33"/>
          </w:tcPr>
          <w:p w14:paraId="6157171C" w14:textId="77777777" w:rsidR="00B822BF" w:rsidRPr="00B21792" w:rsidRDefault="00B822BF" w:rsidP="00314B22">
            <w:r w:rsidRPr="00B21792">
              <w:t>3</w:t>
            </w:r>
          </w:p>
        </w:tc>
        <w:tc>
          <w:tcPr>
            <w:tcW w:w="1080" w:type="dxa"/>
          </w:tcPr>
          <w:p w14:paraId="651E897A" w14:textId="77777777" w:rsidR="00B822BF" w:rsidRPr="00B21792" w:rsidRDefault="00B822BF" w:rsidP="00314B22">
            <w:r w:rsidRPr="00B21792">
              <w:t>3</w:t>
            </w:r>
          </w:p>
        </w:tc>
        <w:tc>
          <w:tcPr>
            <w:tcW w:w="1260" w:type="dxa"/>
          </w:tcPr>
          <w:p w14:paraId="5F8CF445" w14:textId="77777777" w:rsidR="00B822BF" w:rsidRPr="00B21792" w:rsidRDefault="00B822BF" w:rsidP="00314B22">
            <w:r w:rsidRPr="00B21792">
              <w:t>1</w:t>
            </w:r>
          </w:p>
        </w:tc>
        <w:tc>
          <w:tcPr>
            <w:tcW w:w="985" w:type="dxa"/>
          </w:tcPr>
          <w:p w14:paraId="3D83EAEF" w14:textId="77777777" w:rsidR="00B822BF" w:rsidRPr="00B21792" w:rsidRDefault="00B822BF" w:rsidP="00314B22">
            <w:r w:rsidRPr="00B21792">
              <w:t>15</w:t>
            </w:r>
          </w:p>
        </w:tc>
      </w:tr>
      <w:tr w:rsidR="00B822BF" w:rsidRPr="00B21792" w14:paraId="63E90605" w14:textId="77777777" w:rsidTr="00314B22">
        <w:trPr>
          <w:trHeight w:val="288"/>
        </w:trPr>
        <w:tc>
          <w:tcPr>
            <w:tcW w:w="1165" w:type="dxa"/>
          </w:tcPr>
          <w:p w14:paraId="7C7B9AE2" w14:textId="77777777" w:rsidR="00B822BF" w:rsidRDefault="00B822BF" w:rsidP="00314B22">
            <w:pPr>
              <w:rPr>
                <w:b/>
                <w:bCs/>
              </w:rPr>
            </w:pPr>
            <w:r w:rsidRPr="00731D53">
              <w:rPr>
                <w:b/>
                <w:bCs/>
              </w:rPr>
              <w:t>Kristi’s notes</w:t>
            </w:r>
          </w:p>
          <w:p w14:paraId="2CF1BFBF" w14:textId="77777777" w:rsidR="00B822BF" w:rsidRPr="00731D53" w:rsidRDefault="00B822BF" w:rsidP="00314B22">
            <w:pPr>
              <w:rPr>
                <w:b/>
                <w:bCs/>
              </w:rPr>
            </w:pPr>
          </w:p>
        </w:tc>
        <w:tc>
          <w:tcPr>
            <w:tcW w:w="8185" w:type="dxa"/>
            <w:gridSpan w:val="7"/>
          </w:tcPr>
          <w:p w14:paraId="5155CEBD" w14:textId="77777777" w:rsidR="00B822BF" w:rsidRPr="00B21792" w:rsidRDefault="00B822BF" w:rsidP="00314B22">
            <w:r w:rsidRPr="00B21792">
              <w:t>I think it's unique because it's federal</w:t>
            </w:r>
            <w:r>
              <w:t xml:space="preserve"> and there probably isn’t much else out there that the government has. This seed felt easy to evaluate. </w:t>
            </w:r>
          </w:p>
        </w:tc>
      </w:tr>
      <w:tr w:rsidR="00B822BF" w:rsidRPr="00B21792" w14:paraId="7E3101A0" w14:textId="77777777" w:rsidTr="00314B22">
        <w:trPr>
          <w:trHeight w:val="288"/>
        </w:trPr>
        <w:tc>
          <w:tcPr>
            <w:tcW w:w="1165" w:type="dxa"/>
            <w:shd w:val="clear" w:color="auto" w:fill="E2EFD9" w:themeFill="accent6" w:themeFillTint="33"/>
          </w:tcPr>
          <w:p w14:paraId="7D98D417" w14:textId="77777777" w:rsidR="00B822BF" w:rsidRPr="00731D53" w:rsidRDefault="00B822BF" w:rsidP="00314B22">
            <w:pPr>
              <w:rPr>
                <w:b/>
                <w:bCs/>
              </w:rPr>
            </w:pPr>
            <w:r w:rsidRPr="00731D53">
              <w:rPr>
                <w:b/>
                <w:bCs/>
              </w:rPr>
              <w:t>URL</w:t>
            </w:r>
          </w:p>
        </w:tc>
        <w:tc>
          <w:tcPr>
            <w:tcW w:w="8185" w:type="dxa"/>
            <w:gridSpan w:val="7"/>
            <w:shd w:val="clear" w:color="auto" w:fill="E2EFD9" w:themeFill="accent6" w:themeFillTint="33"/>
          </w:tcPr>
          <w:p w14:paraId="6B0D743C" w14:textId="77777777" w:rsidR="00B822BF" w:rsidRPr="00B21792" w:rsidRDefault="00000000" w:rsidP="00314B22">
            <w:pPr>
              <w:jc w:val="center"/>
            </w:pPr>
            <w:hyperlink r:id="rId17" w:history="1">
              <w:r w:rsidR="00B822BF" w:rsidRPr="00B21792">
                <w:rPr>
                  <w:rStyle w:val="Hyperlink"/>
                </w:rPr>
                <w:t xml:space="preserve">https://everylifefoundation.org/ </w:t>
              </w:r>
            </w:hyperlink>
          </w:p>
        </w:tc>
      </w:tr>
      <w:tr w:rsidR="00B822BF" w:rsidRPr="00B21792" w14:paraId="66349A50" w14:textId="77777777" w:rsidTr="00314B22">
        <w:trPr>
          <w:trHeight w:val="288"/>
        </w:trPr>
        <w:tc>
          <w:tcPr>
            <w:tcW w:w="1165" w:type="dxa"/>
          </w:tcPr>
          <w:p w14:paraId="3918639E" w14:textId="77777777" w:rsidR="00B822BF" w:rsidRPr="00731D53" w:rsidRDefault="00B822BF" w:rsidP="00314B22">
            <w:pPr>
              <w:rPr>
                <w:b/>
                <w:bCs/>
              </w:rPr>
            </w:pPr>
            <w:r>
              <w:rPr>
                <w:b/>
                <w:bCs/>
              </w:rPr>
              <w:t>WAG</w:t>
            </w:r>
          </w:p>
        </w:tc>
        <w:tc>
          <w:tcPr>
            <w:tcW w:w="997" w:type="dxa"/>
            <w:shd w:val="clear" w:color="auto" w:fill="FFF2CC" w:themeFill="accent4" w:themeFillTint="33"/>
          </w:tcPr>
          <w:p w14:paraId="77B26E0D" w14:textId="77777777" w:rsidR="00B822BF" w:rsidRPr="00B21792" w:rsidRDefault="00B822BF" w:rsidP="00314B22">
            <w:r>
              <w:t>2</w:t>
            </w:r>
          </w:p>
        </w:tc>
        <w:tc>
          <w:tcPr>
            <w:tcW w:w="1613" w:type="dxa"/>
          </w:tcPr>
          <w:p w14:paraId="1334D7C5" w14:textId="77777777" w:rsidR="00B822BF" w:rsidRPr="00B21792" w:rsidRDefault="00B822BF" w:rsidP="00314B22">
            <w:r>
              <w:t>2</w:t>
            </w:r>
          </w:p>
        </w:tc>
        <w:tc>
          <w:tcPr>
            <w:tcW w:w="900" w:type="dxa"/>
          </w:tcPr>
          <w:p w14:paraId="6D465B88" w14:textId="77777777" w:rsidR="00B822BF" w:rsidRPr="00B21792" w:rsidRDefault="00B822BF" w:rsidP="00314B22">
            <w:r>
              <w:t>3</w:t>
            </w:r>
          </w:p>
        </w:tc>
        <w:tc>
          <w:tcPr>
            <w:tcW w:w="1350" w:type="dxa"/>
            <w:shd w:val="clear" w:color="auto" w:fill="FFF2CC" w:themeFill="accent4" w:themeFillTint="33"/>
          </w:tcPr>
          <w:p w14:paraId="3F326EBC" w14:textId="77777777" w:rsidR="00B822BF" w:rsidRPr="00B21792" w:rsidRDefault="00B822BF" w:rsidP="00314B22">
            <w:r>
              <w:t>2</w:t>
            </w:r>
          </w:p>
        </w:tc>
        <w:tc>
          <w:tcPr>
            <w:tcW w:w="1080" w:type="dxa"/>
          </w:tcPr>
          <w:p w14:paraId="0CCF05BB" w14:textId="77777777" w:rsidR="00B822BF" w:rsidRPr="00B21792" w:rsidRDefault="00B822BF" w:rsidP="00314B22">
            <w:r>
              <w:t>3</w:t>
            </w:r>
          </w:p>
        </w:tc>
        <w:tc>
          <w:tcPr>
            <w:tcW w:w="1260" w:type="dxa"/>
          </w:tcPr>
          <w:p w14:paraId="7D1B8BD4" w14:textId="77777777" w:rsidR="00B822BF" w:rsidRPr="00B21792" w:rsidRDefault="00B822BF" w:rsidP="00314B22">
            <w:r>
              <w:t>1</w:t>
            </w:r>
          </w:p>
        </w:tc>
        <w:tc>
          <w:tcPr>
            <w:tcW w:w="985" w:type="dxa"/>
          </w:tcPr>
          <w:p w14:paraId="24D04D5C" w14:textId="77777777" w:rsidR="00B822BF" w:rsidRPr="00B21792" w:rsidRDefault="00B822BF" w:rsidP="00314B22">
            <w:r>
              <w:t>13</w:t>
            </w:r>
          </w:p>
        </w:tc>
      </w:tr>
      <w:tr w:rsidR="00B822BF" w:rsidRPr="00B21792" w14:paraId="40D88156" w14:textId="77777777" w:rsidTr="00314B22">
        <w:trPr>
          <w:trHeight w:val="288"/>
        </w:trPr>
        <w:tc>
          <w:tcPr>
            <w:tcW w:w="1165" w:type="dxa"/>
          </w:tcPr>
          <w:p w14:paraId="0B10CB61" w14:textId="77777777" w:rsidR="00B822BF" w:rsidRPr="00731D53" w:rsidRDefault="00B822BF" w:rsidP="00314B22">
            <w:pPr>
              <w:rPr>
                <w:b/>
                <w:bCs/>
              </w:rPr>
            </w:pPr>
            <w:r w:rsidRPr="00731D53">
              <w:rPr>
                <w:b/>
                <w:bCs/>
              </w:rPr>
              <w:t>Kristi</w:t>
            </w:r>
          </w:p>
        </w:tc>
        <w:tc>
          <w:tcPr>
            <w:tcW w:w="997" w:type="dxa"/>
            <w:shd w:val="clear" w:color="auto" w:fill="FFF2CC" w:themeFill="accent4" w:themeFillTint="33"/>
          </w:tcPr>
          <w:p w14:paraId="1E56F353" w14:textId="77777777" w:rsidR="00B822BF" w:rsidRPr="00B21792" w:rsidRDefault="00B822BF" w:rsidP="00314B22">
            <w:r w:rsidRPr="00B21792">
              <w:t>3</w:t>
            </w:r>
          </w:p>
        </w:tc>
        <w:tc>
          <w:tcPr>
            <w:tcW w:w="1613" w:type="dxa"/>
          </w:tcPr>
          <w:p w14:paraId="08C17BA4" w14:textId="77777777" w:rsidR="00B822BF" w:rsidRPr="00B21792" w:rsidRDefault="00B822BF" w:rsidP="00314B22">
            <w:r w:rsidRPr="00B21792">
              <w:t>2</w:t>
            </w:r>
          </w:p>
        </w:tc>
        <w:tc>
          <w:tcPr>
            <w:tcW w:w="900" w:type="dxa"/>
          </w:tcPr>
          <w:p w14:paraId="01B0F6CF" w14:textId="77777777" w:rsidR="00B822BF" w:rsidRPr="00B21792" w:rsidRDefault="00B822BF" w:rsidP="00314B22">
            <w:r w:rsidRPr="00B21792">
              <w:t>3</w:t>
            </w:r>
          </w:p>
        </w:tc>
        <w:tc>
          <w:tcPr>
            <w:tcW w:w="1350" w:type="dxa"/>
            <w:shd w:val="clear" w:color="auto" w:fill="FFF2CC" w:themeFill="accent4" w:themeFillTint="33"/>
          </w:tcPr>
          <w:p w14:paraId="7CF90776" w14:textId="77777777" w:rsidR="00B822BF" w:rsidRPr="00B21792" w:rsidRDefault="00B822BF" w:rsidP="00314B22">
            <w:r w:rsidRPr="00B21792">
              <w:t>3</w:t>
            </w:r>
          </w:p>
        </w:tc>
        <w:tc>
          <w:tcPr>
            <w:tcW w:w="1080" w:type="dxa"/>
          </w:tcPr>
          <w:p w14:paraId="78A036C6" w14:textId="77777777" w:rsidR="00B822BF" w:rsidRPr="00B21792" w:rsidRDefault="00B822BF" w:rsidP="00314B22">
            <w:r w:rsidRPr="00B21792">
              <w:t>3</w:t>
            </w:r>
          </w:p>
        </w:tc>
        <w:tc>
          <w:tcPr>
            <w:tcW w:w="1260" w:type="dxa"/>
          </w:tcPr>
          <w:p w14:paraId="356232E8" w14:textId="77777777" w:rsidR="00B822BF" w:rsidRPr="00B21792" w:rsidRDefault="00B822BF" w:rsidP="00314B22">
            <w:r w:rsidRPr="00B21792">
              <w:t>1</w:t>
            </w:r>
          </w:p>
        </w:tc>
        <w:tc>
          <w:tcPr>
            <w:tcW w:w="985" w:type="dxa"/>
          </w:tcPr>
          <w:p w14:paraId="1347B431" w14:textId="77777777" w:rsidR="00B822BF" w:rsidRPr="00B21792" w:rsidRDefault="00B822BF" w:rsidP="00314B22">
            <w:r w:rsidRPr="00B21792">
              <w:t>15</w:t>
            </w:r>
          </w:p>
        </w:tc>
      </w:tr>
      <w:tr w:rsidR="00B822BF" w:rsidRPr="00B21792" w14:paraId="17977898" w14:textId="77777777" w:rsidTr="00314B22">
        <w:trPr>
          <w:trHeight w:val="288"/>
        </w:trPr>
        <w:tc>
          <w:tcPr>
            <w:tcW w:w="1165" w:type="dxa"/>
          </w:tcPr>
          <w:p w14:paraId="4CE6894C" w14:textId="77777777" w:rsidR="00B822BF" w:rsidRDefault="00B822BF" w:rsidP="00314B22">
            <w:pPr>
              <w:rPr>
                <w:b/>
                <w:bCs/>
              </w:rPr>
            </w:pPr>
            <w:r w:rsidRPr="00731D53">
              <w:rPr>
                <w:b/>
                <w:bCs/>
              </w:rPr>
              <w:t>Kristi’s notes</w:t>
            </w:r>
          </w:p>
          <w:p w14:paraId="432E0645" w14:textId="77777777" w:rsidR="00B822BF" w:rsidRPr="00731D53" w:rsidRDefault="00B822BF" w:rsidP="00314B22">
            <w:pPr>
              <w:rPr>
                <w:b/>
                <w:bCs/>
              </w:rPr>
            </w:pPr>
          </w:p>
        </w:tc>
        <w:tc>
          <w:tcPr>
            <w:tcW w:w="8185" w:type="dxa"/>
            <w:gridSpan w:val="7"/>
          </w:tcPr>
          <w:p w14:paraId="57B360DA" w14:textId="77777777" w:rsidR="00B822BF" w:rsidRPr="00B21792" w:rsidRDefault="00B822BF" w:rsidP="00314B22">
            <w:r>
              <w:t>T</w:t>
            </w:r>
            <w:r w:rsidRPr="00B21792">
              <w:t xml:space="preserve">his one felt easier </w:t>
            </w:r>
            <w:r>
              <w:t xml:space="preserve">overall, </w:t>
            </w:r>
            <w:r w:rsidRPr="00B21792">
              <w:t xml:space="preserve">too. Still not sure how unique it is. </w:t>
            </w:r>
          </w:p>
        </w:tc>
      </w:tr>
      <w:tr w:rsidR="00B822BF" w:rsidRPr="00B21792" w14:paraId="224A01B3" w14:textId="77777777" w:rsidTr="00314B22">
        <w:trPr>
          <w:trHeight w:val="288"/>
        </w:trPr>
        <w:tc>
          <w:tcPr>
            <w:tcW w:w="1165" w:type="dxa"/>
            <w:shd w:val="clear" w:color="auto" w:fill="E2EFD9" w:themeFill="accent6" w:themeFillTint="33"/>
          </w:tcPr>
          <w:p w14:paraId="28FA1A30" w14:textId="77777777" w:rsidR="00B822BF" w:rsidRPr="00B21792" w:rsidRDefault="00B822BF" w:rsidP="00314B22">
            <w:r w:rsidRPr="00B21792">
              <w:rPr>
                <w:b/>
                <w:bCs/>
              </w:rPr>
              <w:t>URL</w:t>
            </w:r>
            <w:r>
              <w:rPr>
                <w:b/>
                <w:bCs/>
              </w:rPr>
              <w:t xml:space="preserve"> </w:t>
            </w:r>
          </w:p>
        </w:tc>
        <w:tc>
          <w:tcPr>
            <w:tcW w:w="8185" w:type="dxa"/>
            <w:gridSpan w:val="7"/>
            <w:shd w:val="clear" w:color="auto" w:fill="E2EFD9" w:themeFill="accent6" w:themeFillTint="33"/>
          </w:tcPr>
          <w:p w14:paraId="1DCB7B68" w14:textId="77777777" w:rsidR="00B822BF" w:rsidRPr="00B21792" w:rsidRDefault="00000000" w:rsidP="00314B22">
            <w:pPr>
              <w:jc w:val="center"/>
            </w:pPr>
            <w:hyperlink r:id="rId18" w:history="1">
              <w:r w:rsidR="00B822BF" w:rsidRPr="00130BEB">
                <w:rPr>
                  <w:rStyle w:val="Hyperlink"/>
                </w:rPr>
                <w:t>https://rare-x.org/</w:t>
              </w:r>
            </w:hyperlink>
          </w:p>
        </w:tc>
      </w:tr>
      <w:tr w:rsidR="00B822BF" w:rsidRPr="00B21792" w14:paraId="0C2860CF" w14:textId="77777777" w:rsidTr="00314B22">
        <w:trPr>
          <w:trHeight w:val="864"/>
        </w:trPr>
        <w:tc>
          <w:tcPr>
            <w:tcW w:w="1165" w:type="dxa"/>
          </w:tcPr>
          <w:p w14:paraId="0C2FFD5B" w14:textId="77777777" w:rsidR="00B822BF" w:rsidRPr="00731D53" w:rsidRDefault="00B822BF" w:rsidP="00314B22">
            <w:r>
              <w:rPr>
                <w:b/>
                <w:bCs/>
              </w:rPr>
              <w:t>WAG</w:t>
            </w:r>
          </w:p>
        </w:tc>
        <w:tc>
          <w:tcPr>
            <w:tcW w:w="997" w:type="dxa"/>
          </w:tcPr>
          <w:p w14:paraId="281750EB" w14:textId="77777777" w:rsidR="00B822BF" w:rsidRPr="00B21792" w:rsidRDefault="00B822BF" w:rsidP="00314B22">
            <w:r>
              <w:t>2</w:t>
            </w:r>
          </w:p>
        </w:tc>
        <w:tc>
          <w:tcPr>
            <w:tcW w:w="1613" w:type="dxa"/>
            <w:shd w:val="clear" w:color="auto" w:fill="FFF2CC" w:themeFill="accent4" w:themeFillTint="33"/>
          </w:tcPr>
          <w:p w14:paraId="21881E71" w14:textId="77777777" w:rsidR="00B822BF" w:rsidRPr="00B21792" w:rsidRDefault="00B822BF" w:rsidP="00314B22">
            <w:r>
              <w:t>2</w:t>
            </w:r>
          </w:p>
        </w:tc>
        <w:tc>
          <w:tcPr>
            <w:tcW w:w="900" w:type="dxa"/>
          </w:tcPr>
          <w:p w14:paraId="7E048B12" w14:textId="77777777" w:rsidR="00B822BF" w:rsidRPr="00B21792" w:rsidRDefault="00B822BF" w:rsidP="00314B22">
            <w:r>
              <w:t>3</w:t>
            </w:r>
          </w:p>
        </w:tc>
        <w:tc>
          <w:tcPr>
            <w:tcW w:w="1350" w:type="dxa"/>
            <w:shd w:val="clear" w:color="auto" w:fill="FFF2CC" w:themeFill="accent4" w:themeFillTint="33"/>
          </w:tcPr>
          <w:p w14:paraId="0F583052" w14:textId="77777777" w:rsidR="00B822BF" w:rsidRPr="00B21792" w:rsidRDefault="00B822BF" w:rsidP="00314B22">
            <w:r>
              <w:t>2</w:t>
            </w:r>
          </w:p>
        </w:tc>
        <w:tc>
          <w:tcPr>
            <w:tcW w:w="1080" w:type="dxa"/>
          </w:tcPr>
          <w:p w14:paraId="45427A27" w14:textId="77777777" w:rsidR="00B822BF" w:rsidRPr="00B21792" w:rsidRDefault="00B822BF" w:rsidP="00314B22">
            <w:r>
              <w:t>3</w:t>
            </w:r>
          </w:p>
        </w:tc>
        <w:tc>
          <w:tcPr>
            <w:tcW w:w="1260" w:type="dxa"/>
          </w:tcPr>
          <w:p w14:paraId="22550522" w14:textId="77777777" w:rsidR="00B822BF" w:rsidRPr="00B21792" w:rsidRDefault="00B822BF" w:rsidP="00314B22">
            <w:r>
              <w:t>1</w:t>
            </w:r>
          </w:p>
        </w:tc>
        <w:tc>
          <w:tcPr>
            <w:tcW w:w="985" w:type="dxa"/>
          </w:tcPr>
          <w:p w14:paraId="32B2B076" w14:textId="77777777" w:rsidR="00B822BF" w:rsidRPr="00B21792" w:rsidRDefault="00B822BF" w:rsidP="00314B22">
            <w:r>
              <w:t>13</w:t>
            </w:r>
          </w:p>
        </w:tc>
      </w:tr>
      <w:tr w:rsidR="00B822BF" w:rsidRPr="00B21792" w14:paraId="4396344E" w14:textId="77777777" w:rsidTr="00314B22">
        <w:trPr>
          <w:trHeight w:val="288"/>
        </w:trPr>
        <w:tc>
          <w:tcPr>
            <w:tcW w:w="1165" w:type="dxa"/>
          </w:tcPr>
          <w:p w14:paraId="041692AF" w14:textId="77777777" w:rsidR="00B822BF" w:rsidRPr="00B21792" w:rsidRDefault="00B822BF" w:rsidP="00314B22">
            <w:pPr>
              <w:rPr>
                <w:u w:val="single"/>
              </w:rPr>
            </w:pPr>
            <w:r w:rsidRPr="00731D53">
              <w:rPr>
                <w:b/>
                <w:bCs/>
              </w:rPr>
              <w:t>Kristi</w:t>
            </w:r>
          </w:p>
        </w:tc>
        <w:tc>
          <w:tcPr>
            <w:tcW w:w="997" w:type="dxa"/>
          </w:tcPr>
          <w:p w14:paraId="710600DD" w14:textId="77777777" w:rsidR="00B822BF" w:rsidRPr="00B21792" w:rsidRDefault="00B822BF" w:rsidP="00314B22">
            <w:r w:rsidRPr="00B21792">
              <w:t>2</w:t>
            </w:r>
          </w:p>
        </w:tc>
        <w:tc>
          <w:tcPr>
            <w:tcW w:w="1613" w:type="dxa"/>
            <w:shd w:val="clear" w:color="auto" w:fill="FFF2CC" w:themeFill="accent4" w:themeFillTint="33"/>
          </w:tcPr>
          <w:p w14:paraId="0E5C0E75" w14:textId="77777777" w:rsidR="00B822BF" w:rsidRPr="00B21792" w:rsidRDefault="00B822BF" w:rsidP="00314B22">
            <w:r w:rsidRPr="00B21792">
              <w:t>1</w:t>
            </w:r>
          </w:p>
        </w:tc>
        <w:tc>
          <w:tcPr>
            <w:tcW w:w="900" w:type="dxa"/>
          </w:tcPr>
          <w:p w14:paraId="7CA34ED4" w14:textId="77777777" w:rsidR="00B822BF" w:rsidRPr="00B21792" w:rsidRDefault="00B822BF" w:rsidP="00314B22">
            <w:r w:rsidRPr="00B21792">
              <w:t>3</w:t>
            </w:r>
          </w:p>
        </w:tc>
        <w:tc>
          <w:tcPr>
            <w:tcW w:w="1350" w:type="dxa"/>
            <w:shd w:val="clear" w:color="auto" w:fill="FFF2CC" w:themeFill="accent4" w:themeFillTint="33"/>
          </w:tcPr>
          <w:p w14:paraId="2014214A" w14:textId="77777777" w:rsidR="00B822BF" w:rsidRPr="00B21792" w:rsidRDefault="00B822BF" w:rsidP="00314B22">
            <w:r w:rsidRPr="00B21792">
              <w:t>3</w:t>
            </w:r>
          </w:p>
        </w:tc>
        <w:tc>
          <w:tcPr>
            <w:tcW w:w="1080" w:type="dxa"/>
          </w:tcPr>
          <w:p w14:paraId="3F4DDA8A" w14:textId="77777777" w:rsidR="00B822BF" w:rsidRPr="00B21792" w:rsidRDefault="00B822BF" w:rsidP="00314B22">
            <w:r>
              <w:t>3</w:t>
            </w:r>
          </w:p>
        </w:tc>
        <w:tc>
          <w:tcPr>
            <w:tcW w:w="1260" w:type="dxa"/>
          </w:tcPr>
          <w:p w14:paraId="28C5C4FD" w14:textId="77777777" w:rsidR="00B822BF" w:rsidRPr="00B21792" w:rsidRDefault="00B822BF" w:rsidP="00314B22">
            <w:r w:rsidRPr="00B21792">
              <w:t>1</w:t>
            </w:r>
          </w:p>
        </w:tc>
        <w:tc>
          <w:tcPr>
            <w:tcW w:w="985" w:type="dxa"/>
          </w:tcPr>
          <w:p w14:paraId="4622E41E" w14:textId="77777777" w:rsidR="00B822BF" w:rsidRPr="00B21792" w:rsidRDefault="00B822BF" w:rsidP="00314B22">
            <w:r w:rsidRPr="00B21792">
              <w:t>1</w:t>
            </w:r>
            <w:r>
              <w:t>3</w:t>
            </w:r>
          </w:p>
        </w:tc>
      </w:tr>
      <w:tr w:rsidR="00B822BF" w:rsidRPr="00B21792" w14:paraId="05899803" w14:textId="77777777" w:rsidTr="00314B22">
        <w:trPr>
          <w:trHeight w:val="288"/>
        </w:trPr>
        <w:tc>
          <w:tcPr>
            <w:tcW w:w="1165" w:type="dxa"/>
          </w:tcPr>
          <w:p w14:paraId="74617344" w14:textId="77777777" w:rsidR="00B822BF" w:rsidRDefault="00B822BF" w:rsidP="00314B22">
            <w:pPr>
              <w:rPr>
                <w:b/>
                <w:bCs/>
              </w:rPr>
            </w:pPr>
            <w:r w:rsidRPr="00731D53">
              <w:rPr>
                <w:b/>
                <w:bCs/>
              </w:rPr>
              <w:t>Kristi’s notes</w:t>
            </w:r>
          </w:p>
          <w:p w14:paraId="598FFD39" w14:textId="77777777" w:rsidR="00B822BF" w:rsidRPr="00B21792" w:rsidRDefault="00B822BF" w:rsidP="00314B22">
            <w:pPr>
              <w:rPr>
                <w:u w:val="single"/>
              </w:rPr>
            </w:pPr>
          </w:p>
        </w:tc>
        <w:tc>
          <w:tcPr>
            <w:tcW w:w="8185" w:type="dxa"/>
            <w:gridSpan w:val="7"/>
          </w:tcPr>
          <w:p w14:paraId="03F267ED" w14:textId="77777777" w:rsidR="00B822BF" w:rsidRPr="00B21792" w:rsidRDefault="00B822BF" w:rsidP="00314B22">
            <w:r w:rsidRPr="00B21792">
              <w:t>It's definitely unique! Is it too narrow</w:t>
            </w:r>
            <w:r>
              <w:t xml:space="preserve"> though?</w:t>
            </w:r>
          </w:p>
        </w:tc>
      </w:tr>
      <w:tr w:rsidR="00B822BF" w:rsidRPr="00B21792" w14:paraId="0B0113E2" w14:textId="77777777" w:rsidTr="00314B22">
        <w:trPr>
          <w:trHeight w:val="288"/>
        </w:trPr>
        <w:tc>
          <w:tcPr>
            <w:tcW w:w="1165" w:type="dxa"/>
            <w:shd w:val="clear" w:color="auto" w:fill="E2EFD9" w:themeFill="accent6" w:themeFillTint="33"/>
          </w:tcPr>
          <w:p w14:paraId="0A996550" w14:textId="77777777" w:rsidR="00B822BF" w:rsidRPr="00B21792" w:rsidRDefault="00B822BF" w:rsidP="00314B22">
            <w:r w:rsidRPr="00731D53">
              <w:rPr>
                <w:b/>
                <w:bCs/>
              </w:rPr>
              <w:t>URL</w:t>
            </w:r>
          </w:p>
        </w:tc>
        <w:tc>
          <w:tcPr>
            <w:tcW w:w="8185" w:type="dxa"/>
            <w:gridSpan w:val="7"/>
            <w:shd w:val="clear" w:color="auto" w:fill="E2EFD9" w:themeFill="accent6" w:themeFillTint="33"/>
          </w:tcPr>
          <w:p w14:paraId="39D066B6" w14:textId="77777777" w:rsidR="00B822BF" w:rsidRPr="00B21792" w:rsidRDefault="00000000" w:rsidP="00314B22">
            <w:pPr>
              <w:jc w:val="center"/>
            </w:pPr>
            <w:hyperlink r:id="rId19" w:history="1">
              <w:r w:rsidR="00B822BF" w:rsidRPr="00B21792">
                <w:rPr>
                  <w:rStyle w:val="Hyperlink"/>
                </w:rPr>
                <w:t>https://nymacgenetics.org/</w:t>
              </w:r>
            </w:hyperlink>
          </w:p>
        </w:tc>
      </w:tr>
      <w:tr w:rsidR="00B822BF" w:rsidRPr="00B21792" w14:paraId="6EBEC023" w14:textId="77777777" w:rsidTr="00314B22">
        <w:trPr>
          <w:trHeight w:val="576"/>
        </w:trPr>
        <w:tc>
          <w:tcPr>
            <w:tcW w:w="1165" w:type="dxa"/>
          </w:tcPr>
          <w:p w14:paraId="43648EAE" w14:textId="77777777" w:rsidR="00B822BF" w:rsidRPr="00B21792" w:rsidRDefault="00B822BF" w:rsidP="00314B22">
            <w:pPr>
              <w:rPr>
                <w:u w:val="single"/>
              </w:rPr>
            </w:pPr>
            <w:r>
              <w:rPr>
                <w:b/>
                <w:bCs/>
              </w:rPr>
              <w:t>WAG</w:t>
            </w:r>
          </w:p>
        </w:tc>
        <w:tc>
          <w:tcPr>
            <w:tcW w:w="997" w:type="dxa"/>
          </w:tcPr>
          <w:p w14:paraId="03C2914A" w14:textId="77777777" w:rsidR="00B822BF" w:rsidRPr="00B21792" w:rsidRDefault="00B822BF" w:rsidP="00314B22">
            <w:r>
              <w:t>2</w:t>
            </w:r>
          </w:p>
        </w:tc>
        <w:tc>
          <w:tcPr>
            <w:tcW w:w="1613" w:type="dxa"/>
            <w:shd w:val="clear" w:color="auto" w:fill="FFF2CC" w:themeFill="accent4" w:themeFillTint="33"/>
          </w:tcPr>
          <w:p w14:paraId="5A4C82D2" w14:textId="77777777" w:rsidR="00B822BF" w:rsidRPr="00B21792" w:rsidRDefault="00B822BF" w:rsidP="00314B22">
            <w:r>
              <w:t>2</w:t>
            </w:r>
          </w:p>
        </w:tc>
        <w:tc>
          <w:tcPr>
            <w:tcW w:w="900" w:type="dxa"/>
          </w:tcPr>
          <w:p w14:paraId="4443A24F" w14:textId="77777777" w:rsidR="00B822BF" w:rsidRPr="00B21792" w:rsidRDefault="00B822BF" w:rsidP="00314B22">
            <w:r>
              <w:t>3</w:t>
            </w:r>
          </w:p>
        </w:tc>
        <w:tc>
          <w:tcPr>
            <w:tcW w:w="1350" w:type="dxa"/>
            <w:shd w:val="clear" w:color="auto" w:fill="FFF2CC" w:themeFill="accent4" w:themeFillTint="33"/>
          </w:tcPr>
          <w:p w14:paraId="71B67961" w14:textId="77777777" w:rsidR="00B822BF" w:rsidRPr="00B21792" w:rsidRDefault="00B822BF" w:rsidP="00314B22">
            <w:r>
              <w:t>2</w:t>
            </w:r>
          </w:p>
        </w:tc>
        <w:tc>
          <w:tcPr>
            <w:tcW w:w="1080" w:type="dxa"/>
          </w:tcPr>
          <w:p w14:paraId="005B5F6D" w14:textId="77777777" w:rsidR="00B822BF" w:rsidRPr="00B21792" w:rsidRDefault="00B822BF" w:rsidP="00314B22">
            <w:r>
              <w:t>3</w:t>
            </w:r>
          </w:p>
        </w:tc>
        <w:tc>
          <w:tcPr>
            <w:tcW w:w="1260" w:type="dxa"/>
          </w:tcPr>
          <w:p w14:paraId="4C687C57" w14:textId="77777777" w:rsidR="00B822BF" w:rsidRPr="00B21792" w:rsidRDefault="00B822BF" w:rsidP="00314B22">
            <w:r>
              <w:t>1</w:t>
            </w:r>
          </w:p>
        </w:tc>
        <w:tc>
          <w:tcPr>
            <w:tcW w:w="985" w:type="dxa"/>
          </w:tcPr>
          <w:p w14:paraId="5F76E1BC" w14:textId="77777777" w:rsidR="00B822BF" w:rsidRPr="00B21792" w:rsidRDefault="00B822BF" w:rsidP="00314B22">
            <w:r>
              <w:t>13</w:t>
            </w:r>
          </w:p>
        </w:tc>
      </w:tr>
      <w:tr w:rsidR="00B822BF" w:rsidRPr="00B21792" w14:paraId="0F49A2F8" w14:textId="77777777" w:rsidTr="00314B22">
        <w:trPr>
          <w:trHeight w:val="288"/>
        </w:trPr>
        <w:tc>
          <w:tcPr>
            <w:tcW w:w="1165" w:type="dxa"/>
          </w:tcPr>
          <w:p w14:paraId="26DDEC90" w14:textId="77777777" w:rsidR="00B822BF" w:rsidRPr="00B21792" w:rsidRDefault="00B822BF" w:rsidP="00314B22">
            <w:pPr>
              <w:rPr>
                <w:u w:val="single"/>
              </w:rPr>
            </w:pPr>
            <w:r w:rsidRPr="00731D53">
              <w:rPr>
                <w:b/>
                <w:bCs/>
              </w:rPr>
              <w:t>Kristi</w:t>
            </w:r>
          </w:p>
        </w:tc>
        <w:tc>
          <w:tcPr>
            <w:tcW w:w="997" w:type="dxa"/>
          </w:tcPr>
          <w:p w14:paraId="2AC90EE1" w14:textId="77777777" w:rsidR="00B822BF" w:rsidRPr="00B21792" w:rsidRDefault="00B822BF" w:rsidP="00314B22">
            <w:r w:rsidRPr="00B21792">
              <w:t>2</w:t>
            </w:r>
          </w:p>
        </w:tc>
        <w:tc>
          <w:tcPr>
            <w:tcW w:w="1613" w:type="dxa"/>
            <w:shd w:val="clear" w:color="auto" w:fill="FFF2CC" w:themeFill="accent4" w:themeFillTint="33"/>
          </w:tcPr>
          <w:p w14:paraId="7E4C9AE9" w14:textId="77777777" w:rsidR="00B822BF" w:rsidRPr="00B21792" w:rsidRDefault="00B822BF" w:rsidP="00314B22">
            <w:r w:rsidRPr="00B21792">
              <w:t>1</w:t>
            </w:r>
          </w:p>
        </w:tc>
        <w:tc>
          <w:tcPr>
            <w:tcW w:w="900" w:type="dxa"/>
          </w:tcPr>
          <w:p w14:paraId="5BDFE04B" w14:textId="77777777" w:rsidR="00B822BF" w:rsidRPr="00B21792" w:rsidRDefault="00B822BF" w:rsidP="00314B22">
            <w:r w:rsidRPr="00B21792">
              <w:t>3</w:t>
            </w:r>
          </w:p>
        </w:tc>
        <w:tc>
          <w:tcPr>
            <w:tcW w:w="1350" w:type="dxa"/>
            <w:shd w:val="clear" w:color="auto" w:fill="FFF2CC" w:themeFill="accent4" w:themeFillTint="33"/>
          </w:tcPr>
          <w:p w14:paraId="36AC7CA1" w14:textId="77777777" w:rsidR="00B822BF" w:rsidRPr="00B21792" w:rsidRDefault="00B822BF" w:rsidP="00314B22">
            <w:r w:rsidRPr="00B21792">
              <w:t>1</w:t>
            </w:r>
          </w:p>
        </w:tc>
        <w:tc>
          <w:tcPr>
            <w:tcW w:w="1080" w:type="dxa"/>
          </w:tcPr>
          <w:p w14:paraId="12360F19" w14:textId="77777777" w:rsidR="00B822BF" w:rsidRPr="00B21792" w:rsidRDefault="00B822BF" w:rsidP="00314B22">
            <w:r>
              <w:t>3</w:t>
            </w:r>
          </w:p>
        </w:tc>
        <w:tc>
          <w:tcPr>
            <w:tcW w:w="1260" w:type="dxa"/>
          </w:tcPr>
          <w:p w14:paraId="3EEDE70F" w14:textId="77777777" w:rsidR="00B822BF" w:rsidRPr="00B21792" w:rsidRDefault="00B822BF" w:rsidP="00314B22">
            <w:r w:rsidRPr="00B21792">
              <w:t>1</w:t>
            </w:r>
          </w:p>
        </w:tc>
        <w:tc>
          <w:tcPr>
            <w:tcW w:w="985" w:type="dxa"/>
          </w:tcPr>
          <w:p w14:paraId="47C5EE09" w14:textId="77777777" w:rsidR="00B822BF" w:rsidRPr="00B21792" w:rsidRDefault="00B822BF" w:rsidP="00314B22">
            <w:r>
              <w:t>11</w:t>
            </w:r>
          </w:p>
        </w:tc>
      </w:tr>
      <w:tr w:rsidR="00B822BF" w:rsidRPr="00B21792" w14:paraId="707CA64C" w14:textId="77777777" w:rsidTr="00314B22">
        <w:trPr>
          <w:trHeight w:val="288"/>
        </w:trPr>
        <w:tc>
          <w:tcPr>
            <w:tcW w:w="1165" w:type="dxa"/>
          </w:tcPr>
          <w:p w14:paraId="16FDB374" w14:textId="77777777" w:rsidR="00B822BF" w:rsidRDefault="00B822BF" w:rsidP="00314B22">
            <w:pPr>
              <w:rPr>
                <w:b/>
                <w:bCs/>
              </w:rPr>
            </w:pPr>
            <w:r w:rsidRPr="00731D53">
              <w:rPr>
                <w:b/>
                <w:bCs/>
              </w:rPr>
              <w:t>Kristi’s notes</w:t>
            </w:r>
          </w:p>
          <w:p w14:paraId="1DDA14D4" w14:textId="77777777" w:rsidR="00B822BF" w:rsidRPr="00B21792" w:rsidRDefault="00B822BF" w:rsidP="00314B22">
            <w:pPr>
              <w:rPr>
                <w:u w:val="single"/>
              </w:rPr>
            </w:pPr>
          </w:p>
        </w:tc>
        <w:tc>
          <w:tcPr>
            <w:tcW w:w="8185" w:type="dxa"/>
            <w:gridSpan w:val="7"/>
          </w:tcPr>
          <w:p w14:paraId="525DB885" w14:textId="77777777" w:rsidR="00B822BF" w:rsidRPr="00B21792" w:rsidRDefault="00B822BF" w:rsidP="00314B22">
            <w:r>
              <w:t xml:space="preserve">Only for one </w:t>
            </w:r>
            <w:r w:rsidRPr="00B21792">
              <w:t>geograph</w:t>
            </w:r>
            <w:r>
              <w:t>ic location</w:t>
            </w:r>
            <w:r w:rsidRPr="00B21792">
              <w:t xml:space="preserve">, doesn't seem like anything </w:t>
            </w:r>
            <w:r>
              <w:t>unique however.</w:t>
            </w:r>
          </w:p>
        </w:tc>
      </w:tr>
      <w:tr w:rsidR="00B822BF" w:rsidRPr="00B21792" w14:paraId="55254D15" w14:textId="77777777" w:rsidTr="00314B22">
        <w:trPr>
          <w:trHeight w:val="288"/>
        </w:trPr>
        <w:tc>
          <w:tcPr>
            <w:tcW w:w="1165" w:type="dxa"/>
            <w:shd w:val="clear" w:color="auto" w:fill="E2EFD9" w:themeFill="accent6" w:themeFillTint="33"/>
          </w:tcPr>
          <w:p w14:paraId="7904A598"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4251BF51" w14:textId="77777777" w:rsidR="00B822BF" w:rsidRPr="00B21792" w:rsidRDefault="00000000" w:rsidP="00314B22">
            <w:pPr>
              <w:jc w:val="center"/>
            </w:pPr>
            <w:hyperlink r:id="rId20" w:history="1">
              <w:r w:rsidR="00B822BF" w:rsidRPr="00B21792">
                <w:rPr>
                  <w:rStyle w:val="Hyperlink"/>
                </w:rPr>
                <w:t>https://www.sicklecelldisease.org/</w:t>
              </w:r>
            </w:hyperlink>
          </w:p>
        </w:tc>
      </w:tr>
      <w:tr w:rsidR="00B822BF" w:rsidRPr="00B21792" w14:paraId="73D6C731" w14:textId="77777777" w:rsidTr="00314B22">
        <w:trPr>
          <w:trHeight w:val="576"/>
        </w:trPr>
        <w:tc>
          <w:tcPr>
            <w:tcW w:w="1165" w:type="dxa"/>
          </w:tcPr>
          <w:p w14:paraId="130B037C" w14:textId="77777777" w:rsidR="00B822BF" w:rsidRPr="00B21792" w:rsidRDefault="00B822BF" w:rsidP="00314B22">
            <w:pPr>
              <w:rPr>
                <w:u w:val="single"/>
              </w:rPr>
            </w:pPr>
            <w:r>
              <w:rPr>
                <w:b/>
                <w:bCs/>
              </w:rPr>
              <w:t>WAG</w:t>
            </w:r>
          </w:p>
        </w:tc>
        <w:tc>
          <w:tcPr>
            <w:tcW w:w="997" w:type="dxa"/>
          </w:tcPr>
          <w:p w14:paraId="28917242" w14:textId="77777777" w:rsidR="00B822BF" w:rsidRPr="00B21792" w:rsidRDefault="00B822BF" w:rsidP="00314B22">
            <w:r>
              <w:t>Null</w:t>
            </w:r>
          </w:p>
        </w:tc>
        <w:tc>
          <w:tcPr>
            <w:tcW w:w="1613" w:type="dxa"/>
          </w:tcPr>
          <w:p w14:paraId="6ED90904" w14:textId="77777777" w:rsidR="00B822BF" w:rsidRPr="00B21792" w:rsidRDefault="00B822BF" w:rsidP="00314B22">
            <w:r>
              <w:t>Null</w:t>
            </w:r>
          </w:p>
        </w:tc>
        <w:tc>
          <w:tcPr>
            <w:tcW w:w="900" w:type="dxa"/>
          </w:tcPr>
          <w:p w14:paraId="173BE3C1" w14:textId="77777777" w:rsidR="00B822BF" w:rsidRPr="00B21792" w:rsidRDefault="00B822BF" w:rsidP="00314B22">
            <w:r>
              <w:t>3</w:t>
            </w:r>
          </w:p>
        </w:tc>
        <w:tc>
          <w:tcPr>
            <w:tcW w:w="1350" w:type="dxa"/>
            <w:shd w:val="clear" w:color="auto" w:fill="FFF2CC" w:themeFill="accent4" w:themeFillTint="33"/>
          </w:tcPr>
          <w:p w14:paraId="6F9D1BFB" w14:textId="77777777" w:rsidR="00B822BF" w:rsidRPr="00B21792" w:rsidRDefault="00B822BF" w:rsidP="00314B22">
            <w:r>
              <w:t>3</w:t>
            </w:r>
          </w:p>
        </w:tc>
        <w:tc>
          <w:tcPr>
            <w:tcW w:w="1080" w:type="dxa"/>
          </w:tcPr>
          <w:p w14:paraId="79476736" w14:textId="77777777" w:rsidR="00B822BF" w:rsidRPr="00B21792" w:rsidRDefault="00B822BF" w:rsidP="00314B22">
            <w:r>
              <w:t>3</w:t>
            </w:r>
          </w:p>
        </w:tc>
        <w:tc>
          <w:tcPr>
            <w:tcW w:w="1260" w:type="dxa"/>
            <w:shd w:val="clear" w:color="auto" w:fill="FFF2CC" w:themeFill="accent4" w:themeFillTint="33"/>
          </w:tcPr>
          <w:p w14:paraId="434F8CB6" w14:textId="77777777" w:rsidR="00B822BF" w:rsidRPr="00B21792" w:rsidRDefault="00B822BF" w:rsidP="00314B22">
            <w:r>
              <w:t>0</w:t>
            </w:r>
          </w:p>
        </w:tc>
        <w:tc>
          <w:tcPr>
            <w:tcW w:w="985" w:type="dxa"/>
          </w:tcPr>
          <w:p w14:paraId="5DD5F2F7" w14:textId="77777777" w:rsidR="00B822BF" w:rsidRPr="00B21792" w:rsidRDefault="00B822BF" w:rsidP="00314B22">
            <w:r>
              <w:t>9</w:t>
            </w:r>
          </w:p>
        </w:tc>
      </w:tr>
      <w:tr w:rsidR="00B822BF" w:rsidRPr="00B21792" w14:paraId="1F072583" w14:textId="77777777" w:rsidTr="00314B22">
        <w:trPr>
          <w:trHeight w:val="288"/>
        </w:trPr>
        <w:tc>
          <w:tcPr>
            <w:tcW w:w="1165" w:type="dxa"/>
          </w:tcPr>
          <w:p w14:paraId="11A49E5C" w14:textId="77777777" w:rsidR="00B822BF" w:rsidRPr="00B21792" w:rsidRDefault="00B822BF" w:rsidP="00314B22">
            <w:pPr>
              <w:rPr>
                <w:u w:val="single"/>
              </w:rPr>
            </w:pPr>
            <w:r w:rsidRPr="00731D53">
              <w:rPr>
                <w:b/>
                <w:bCs/>
              </w:rPr>
              <w:lastRenderedPageBreak/>
              <w:t>Kristi</w:t>
            </w:r>
          </w:p>
        </w:tc>
        <w:tc>
          <w:tcPr>
            <w:tcW w:w="997" w:type="dxa"/>
          </w:tcPr>
          <w:p w14:paraId="735BF720" w14:textId="77777777" w:rsidR="00B822BF" w:rsidRPr="00B21792" w:rsidRDefault="00B822BF" w:rsidP="00314B22">
            <w:r w:rsidRPr="00B21792">
              <w:t>2</w:t>
            </w:r>
          </w:p>
        </w:tc>
        <w:tc>
          <w:tcPr>
            <w:tcW w:w="1613" w:type="dxa"/>
          </w:tcPr>
          <w:p w14:paraId="2A24804F" w14:textId="77777777" w:rsidR="00B822BF" w:rsidRPr="00B21792" w:rsidRDefault="00B822BF" w:rsidP="00314B22">
            <w:r w:rsidRPr="00B21792">
              <w:t>3</w:t>
            </w:r>
          </w:p>
        </w:tc>
        <w:tc>
          <w:tcPr>
            <w:tcW w:w="900" w:type="dxa"/>
          </w:tcPr>
          <w:p w14:paraId="555B2FF0" w14:textId="77777777" w:rsidR="00B822BF" w:rsidRPr="00B21792" w:rsidRDefault="00B822BF" w:rsidP="00314B22">
            <w:r w:rsidRPr="00B21792">
              <w:t>3</w:t>
            </w:r>
          </w:p>
        </w:tc>
        <w:tc>
          <w:tcPr>
            <w:tcW w:w="1350" w:type="dxa"/>
            <w:shd w:val="clear" w:color="auto" w:fill="FFF2CC" w:themeFill="accent4" w:themeFillTint="33"/>
          </w:tcPr>
          <w:p w14:paraId="264AF0D7" w14:textId="77777777" w:rsidR="00B822BF" w:rsidRPr="00B21792" w:rsidRDefault="00B822BF" w:rsidP="00314B22">
            <w:r w:rsidRPr="00B21792">
              <w:t>2</w:t>
            </w:r>
          </w:p>
        </w:tc>
        <w:tc>
          <w:tcPr>
            <w:tcW w:w="1080" w:type="dxa"/>
          </w:tcPr>
          <w:p w14:paraId="24063C1A" w14:textId="77777777" w:rsidR="00B822BF" w:rsidRPr="00B21792" w:rsidRDefault="00B822BF" w:rsidP="00314B22">
            <w:r>
              <w:t>3</w:t>
            </w:r>
          </w:p>
        </w:tc>
        <w:tc>
          <w:tcPr>
            <w:tcW w:w="1260" w:type="dxa"/>
            <w:shd w:val="clear" w:color="auto" w:fill="FFF2CC" w:themeFill="accent4" w:themeFillTint="33"/>
          </w:tcPr>
          <w:p w14:paraId="1E3C7CAD" w14:textId="77777777" w:rsidR="00B822BF" w:rsidRPr="00B21792" w:rsidRDefault="00B822BF" w:rsidP="00314B22">
            <w:r w:rsidRPr="00B21792">
              <w:t>1</w:t>
            </w:r>
          </w:p>
        </w:tc>
        <w:tc>
          <w:tcPr>
            <w:tcW w:w="985" w:type="dxa"/>
          </w:tcPr>
          <w:p w14:paraId="1187BA6A" w14:textId="77777777" w:rsidR="00B822BF" w:rsidRPr="00B21792" w:rsidRDefault="00B822BF" w:rsidP="00314B22">
            <w:r w:rsidRPr="00B21792">
              <w:t>1</w:t>
            </w:r>
            <w:r>
              <w:t>4</w:t>
            </w:r>
          </w:p>
        </w:tc>
      </w:tr>
      <w:tr w:rsidR="00B822BF" w:rsidRPr="00B21792" w14:paraId="19069442" w14:textId="77777777" w:rsidTr="00314B22">
        <w:trPr>
          <w:trHeight w:val="288"/>
        </w:trPr>
        <w:tc>
          <w:tcPr>
            <w:tcW w:w="1165" w:type="dxa"/>
          </w:tcPr>
          <w:p w14:paraId="7036E47C" w14:textId="77777777" w:rsidR="00B822BF" w:rsidRDefault="00B822BF" w:rsidP="00314B22">
            <w:pPr>
              <w:rPr>
                <w:b/>
                <w:bCs/>
              </w:rPr>
            </w:pPr>
            <w:r w:rsidRPr="00731D53">
              <w:rPr>
                <w:b/>
                <w:bCs/>
              </w:rPr>
              <w:t>Kristi’s notes</w:t>
            </w:r>
          </w:p>
          <w:p w14:paraId="04E85758" w14:textId="77777777" w:rsidR="00B822BF" w:rsidRPr="00B21792" w:rsidRDefault="00B822BF" w:rsidP="00314B22">
            <w:pPr>
              <w:rPr>
                <w:u w:val="single"/>
              </w:rPr>
            </w:pPr>
          </w:p>
        </w:tc>
        <w:tc>
          <w:tcPr>
            <w:tcW w:w="8185" w:type="dxa"/>
            <w:gridSpan w:val="7"/>
          </w:tcPr>
          <w:p w14:paraId="606B8CD4" w14:textId="77777777" w:rsidR="00B822BF" w:rsidRPr="00B21792" w:rsidRDefault="00B822BF" w:rsidP="00314B22">
            <w:r>
              <w:t xml:space="preserve">Easy to evaluate because it’s a </w:t>
            </w:r>
            <w:r w:rsidRPr="00B21792">
              <w:t>single disease, not within scope</w:t>
            </w:r>
          </w:p>
        </w:tc>
      </w:tr>
      <w:tr w:rsidR="00B822BF" w:rsidRPr="00B21792" w14:paraId="47D7EE9D" w14:textId="77777777" w:rsidTr="00314B22">
        <w:trPr>
          <w:trHeight w:val="288"/>
        </w:trPr>
        <w:tc>
          <w:tcPr>
            <w:tcW w:w="1165" w:type="dxa"/>
            <w:shd w:val="clear" w:color="auto" w:fill="E2EFD9" w:themeFill="accent6" w:themeFillTint="33"/>
          </w:tcPr>
          <w:p w14:paraId="2C726964"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3C41EAC2" w14:textId="77777777" w:rsidR="00B822BF" w:rsidRPr="00B21792" w:rsidRDefault="00000000" w:rsidP="00314B22">
            <w:pPr>
              <w:jc w:val="center"/>
            </w:pPr>
            <w:hyperlink r:id="rId21" w:history="1">
              <w:r w:rsidR="00B822BF" w:rsidRPr="00B21792">
                <w:rPr>
                  <w:rStyle w:val="Hyperlink"/>
                </w:rPr>
                <w:t>https://training.mmlearn.org/blog/are-you-caring-for-someone-with-a-rare-disease</w:t>
              </w:r>
            </w:hyperlink>
          </w:p>
        </w:tc>
      </w:tr>
      <w:tr w:rsidR="00B822BF" w:rsidRPr="00B21792" w14:paraId="0AB7FC22" w14:textId="77777777" w:rsidTr="00314B22">
        <w:trPr>
          <w:trHeight w:val="288"/>
        </w:trPr>
        <w:tc>
          <w:tcPr>
            <w:tcW w:w="1165" w:type="dxa"/>
          </w:tcPr>
          <w:p w14:paraId="41E9EA95"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45D91F09" w14:textId="77777777" w:rsidR="00B822BF" w:rsidRPr="00B21792" w:rsidRDefault="00B822BF" w:rsidP="00314B22">
            <w:r>
              <w:t>2</w:t>
            </w:r>
          </w:p>
        </w:tc>
        <w:tc>
          <w:tcPr>
            <w:tcW w:w="1613" w:type="dxa"/>
          </w:tcPr>
          <w:p w14:paraId="35886BFF" w14:textId="77777777" w:rsidR="00B822BF" w:rsidRPr="00B21792" w:rsidRDefault="00B822BF" w:rsidP="00314B22">
            <w:r>
              <w:t>1</w:t>
            </w:r>
          </w:p>
        </w:tc>
        <w:tc>
          <w:tcPr>
            <w:tcW w:w="900" w:type="dxa"/>
          </w:tcPr>
          <w:p w14:paraId="4DA3D34D" w14:textId="77777777" w:rsidR="00B822BF" w:rsidRPr="00B21792" w:rsidRDefault="00B822BF" w:rsidP="00314B22">
            <w:r>
              <w:t>1</w:t>
            </w:r>
          </w:p>
        </w:tc>
        <w:tc>
          <w:tcPr>
            <w:tcW w:w="1350" w:type="dxa"/>
            <w:shd w:val="clear" w:color="auto" w:fill="FFF2CC" w:themeFill="accent4" w:themeFillTint="33"/>
          </w:tcPr>
          <w:p w14:paraId="20EE1D9F" w14:textId="77777777" w:rsidR="00B822BF" w:rsidRPr="00B21792" w:rsidRDefault="00B822BF" w:rsidP="00314B22">
            <w:r>
              <w:t>2</w:t>
            </w:r>
          </w:p>
        </w:tc>
        <w:tc>
          <w:tcPr>
            <w:tcW w:w="1080" w:type="dxa"/>
          </w:tcPr>
          <w:p w14:paraId="69F31EC5" w14:textId="77777777" w:rsidR="00B822BF" w:rsidRPr="00B21792" w:rsidRDefault="00B822BF" w:rsidP="00314B22">
            <w:r>
              <w:t>1</w:t>
            </w:r>
          </w:p>
        </w:tc>
        <w:tc>
          <w:tcPr>
            <w:tcW w:w="1260" w:type="dxa"/>
          </w:tcPr>
          <w:p w14:paraId="2EF06CBF" w14:textId="77777777" w:rsidR="00B822BF" w:rsidRPr="00B21792" w:rsidRDefault="00B822BF" w:rsidP="00314B22">
            <w:r>
              <w:t>0</w:t>
            </w:r>
          </w:p>
        </w:tc>
        <w:tc>
          <w:tcPr>
            <w:tcW w:w="985" w:type="dxa"/>
          </w:tcPr>
          <w:p w14:paraId="5888948E" w14:textId="77777777" w:rsidR="00B822BF" w:rsidRPr="00B21792" w:rsidRDefault="00B822BF" w:rsidP="00314B22">
            <w:r>
              <w:t>7</w:t>
            </w:r>
          </w:p>
        </w:tc>
      </w:tr>
      <w:tr w:rsidR="00B822BF" w:rsidRPr="00B21792" w14:paraId="3DB81719" w14:textId="77777777" w:rsidTr="00314B22">
        <w:trPr>
          <w:trHeight w:val="288"/>
        </w:trPr>
        <w:tc>
          <w:tcPr>
            <w:tcW w:w="1165" w:type="dxa"/>
          </w:tcPr>
          <w:p w14:paraId="4F505115"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57437D53" w14:textId="77777777" w:rsidR="00B822BF" w:rsidRPr="00B21792" w:rsidRDefault="00B822BF" w:rsidP="00314B22">
            <w:r w:rsidRPr="00B21792">
              <w:t>1</w:t>
            </w:r>
          </w:p>
        </w:tc>
        <w:tc>
          <w:tcPr>
            <w:tcW w:w="1613" w:type="dxa"/>
          </w:tcPr>
          <w:p w14:paraId="532BCC2B" w14:textId="77777777" w:rsidR="00B822BF" w:rsidRPr="00B21792" w:rsidRDefault="00B822BF" w:rsidP="00314B22">
            <w:r w:rsidRPr="00B21792">
              <w:t>1</w:t>
            </w:r>
          </w:p>
        </w:tc>
        <w:tc>
          <w:tcPr>
            <w:tcW w:w="900" w:type="dxa"/>
          </w:tcPr>
          <w:p w14:paraId="5244607E" w14:textId="77777777" w:rsidR="00B822BF" w:rsidRPr="00B21792" w:rsidRDefault="00B822BF" w:rsidP="00314B22">
            <w:r w:rsidRPr="00B21792">
              <w:t>1</w:t>
            </w:r>
          </w:p>
        </w:tc>
        <w:tc>
          <w:tcPr>
            <w:tcW w:w="1350" w:type="dxa"/>
            <w:shd w:val="clear" w:color="auto" w:fill="FFF2CC" w:themeFill="accent4" w:themeFillTint="33"/>
          </w:tcPr>
          <w:p w14:paraId="24369791" w14:textId="77777777" w:rsidR="00B822BF" w:rsidRPr="00B21792" w:rsidRDefault="00B822BF" w:rsidP="00314B22">
            <w:r w:rsidRPr="00B21792">
              <w:t>1</w:t>
            </w:r>
          </w:p>
        </w:tc>
        <w:tc>
          <w:tcPr>
            <w:tcW w:w="1080" w:type="dxa"/>
          </w:tcPr>
          <w:p w14:paraId="5D616EB0" w14:textId="77777777" w:rsidR="00B822BF" w:rsidRPr="00B21792" w:rsidRDefault="00B822BF" w:rsidP="00314B22">
            <w:r w:rsidRPr="00B21792">
              <w:t>1</w:t>
            </w:r>
          </w:p>
        </w:tc>
        <w:tc>
          <w:tcPr>
            <w:tcW w:w="1260" w:type="dxa"/>
          </w:tcPr>
          <w:p w14:paraId="7DE04E0B" w14:textId="77777777" w:rsidR="00B822BF" w:rsidRPr="00B21792" w:rsidRDefault="00B822BF" w:rsidP="00314B22">
            <w:r w:rsidRPr="00B21792">
              <w:t>0</w:t>
            </w:r>
          </w:p>
        </w:tc>
        <w:tc>
          <w:tcPr>
            <w:tcW w:w="985" w:type="dxa"/>
          </w:tcPr>
          <w:p w14:paraId="211F02B8" w14:textId="77777777" w:rsidR="00B822BF" w:rsidRPr="00B21792" w:rsidRDefault="00B822BF" w:rsidP="00314B22">
            <w:r w:rsidRPr="00B21792">
              <w:t>5</w:t>
            </w:r>
          </w:p>
        </w:tc>
      </w:tr>
      <w:tr w:rsidR="00B822BF" w:rsidRPr="00B21792" w14:paraId="4DED4FD1" w14:textId="77777777" w:rsidTr="00314B22">
        <w:trPr>
          <w:trHeight w:val="288"/>
        </w:trPr>
        <w:tc>
          <w:tcPr>
            <w:tcW w:w="1165" w:type="dxa"/>
          </w:tcPr>
          <w:p w14:paraId="5A5AF425" w14:textId="77777777" w:rsidR="00B822BF" w:rsidRDefault="00B822BF" w:rsidP="00314B22">
            <w:pPr>
              <w:rPr>
                <w:b/>
                <w:bCs/>
              </w:rPr>
            </w:pPr>
            <w:r w:rsidRPr="00731D53">
              <w:rPr>
                <w:b/>
                <w:bCs/>
              </w:rPr>
              <w:t>Kristi’s notes</w:t>
            </w:r>
          </w:p>
          <w:p w14:paraId="6E551604" w14:textId="77777777" w:rsidR="00B822BF" w:rsidRPr="00B21792" w:rsidRDefault="00B822BF" w:rsidP="00314B22">
            <w:pPr>
              <w:rPr>
                <w:u w:val="single"/>
              </w:rPr>
            </w:pPr>
          </w:p>
        </w:tc>
        <w:tc>
          <w:tcPr>
            <w:tcW w:w="8185" w:type="dxa"/>
            <w:gridSpan w:val="7"/>
          </w:tcPr>
          <w:p w14:paraId="513A8AD8" w14:textId="77777777" w:rsidR="00B822BF" w:rsidRPr="00B21792" w:rsidRDefault="00B822BF" w:rsidP="00314B22">
            <w:r>
              <w:t>Low scores, but easy to evaluate</w:t>
            </w:r>
          </w:p>
        </w:tc>
      </w:tr>
      <w:tr w:rsidR="00B822BF" w:rsidRPr="00B21792" w14:paraId="1FBEDAC2" w14:textId="77777777" w:rsidTr="00314B22">
        <w:trPr>
          <w:trHeight w:val="288"/>
        </w:trPr>
        <w:tc>
          <w:tcPr>
            <w:tcW w:w="1165" w:type="dxa"/>
            <w:shd w:val="clear" w:color="auto" w:fill="E2EFD9" w:themeFill="accent6" w:themeFillTint="33"/>
          </w:tcPr>
          <w:p w14:paraId="241BEC7B"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5E4BDF35" w14:textId="77777777" w:rsidR="00B822BF" w:rsidRPr="00B21792" w:rsidRDefault="00000000" w:rsidP="00314B22">
            <w:pPr>
              <w:jc w:val="center"/>
            </w:pPr>
            <w:hyperlink r:id="rId22" w:history="1">
              <w:r w:rsidR="00B822BF" w:rsidRPr="00B21792">
                <w:rPr>
                  <w:rStyle w:val="Hyperlink"/>
                </w:rPr>
                <w:t>https://www.ultragenyx.com/</w:t>
              </w:r>
            </w:hyperlink>
          </w:p>
        </w:tc>
      </w:tr>
      <w:tr w:rsidR="00B822BF" w:rsidRPr="00B21792" w14:paraId="5FF2B30C" w14:textId="77777777" w:rsidTr="00314B22">
        <w:trPr>
          <w:trHeight w:val="288"/>
        </w:trPr>
        <w:tc>
          <w:tcPr>
            <w:tcW w:w="1165" w:type="dxa"/>
          </w:tcPr>
          <w:p w14:paraId="77DB0A88"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292FFD3E" w14:textId="77777777" w:rsidR="00B822BF" w:rsidRPr="00B21792" w:rsidRDefault="00B822BF" w:rsidP="00314B22">
            <w:r>
              <w:t>2</w:t>
            </w:r>
          </w:p>
        </w:tc>
        <w:tc>
          <w:tcPr>
            <w:tcW w:w="1613" w:type="dxa"/>
          </w:tcPr>
          <w:p w14:paraId="3112F47D" w14:textId="77777777" w:rsidR="00B822BF" w:rsidRPr="00B21792" w:rsidRDefault="00B822BF" w:rsidP="00314B22">
            <w:r>
              <w:t>1</w:t>
            </w:r>
          </w:p>
        </w:tc>
        <w:tc>
          <w:tcPr>
            <w:tcW w:w="900" w:type="dxa"/>
          </w:tcPr>
          <w:p w14:paraId="3F3A2565" w14:textId="77777777" w:rsidR="00B822BF" w:rsidRPr="00B21792" w:rsidRDefault="00B822BF" w:rsidP="00314B22">
            <w:r>
              <w:t>3</w:t>
            </w:r>
          </w:p>
        </w:tc>
        <w:tc>
          <w:tcPr>
            <w:tcW w:w="1350" w:type="dxa"/>
          </w:tcPr>
          <w:p w14:paraId="34B96032" w14:textId="77777777" w:rsidR="00B822BF" w:rsidRPr="00B21792" w:rsidRDefault="00B822BF" w:rsidP="00314B22">
            <w:r>
              <w:t>2</w:t>
            </w:r>
          </w:p>
        </w:tc>
        <w:tc>
          <w:tcPr>
            <w:tcW w:w="1080" w:type="dxa"/>
            <w:shd w:val="clear" w:color="auto" w:fill="FFF2CC" w:themeFill="accent4" w:themeFillTint="33"/>
          </w:tcPr>
          <w:p w14:paraId="46AC2319" w14:textId="77777777" w:rsidR="00B822BF" w:rsidRPr="00B21792" w:rsidRDefault="00B822BF" w:rsidP="00314B22">
            <w:r>
              <w:t>3</w:t>
            </w:r>
          </w:p>
        </w:tc>
        <w:tc>
          <w:tcPr>
            <w:tcW w:w="1260" w:type="dxa"/>
          </w:tcPr>
          <w:p w14:paraId="54CB541E" w14:textId="77777777" w:rsidR="00B822BF" w:rsidRPr="00B21792" w:rsidRDefault="00B822BF" w:rsidP="00314B22">
            <w:r>
              <w:t>1</w:t>
            </w:r>
          </w:p>
        </w:tc>
        <w:tc>
          <w:tcPr>
            <w:tcW w:w="985" w:type="dxa"/>
          </w:tcPr>
          <w:p w14:paraId="1766DB2B" w14:textId="77777777" w:rsidR="00B822BF" w:rsidRPr="00B21792" w:rsidRDefault="00B822BF" w:rsidP="00314B22">
            <w:r>
              <w:t>12</w:t>
            </w:r>
          </w:p>
        </w:tc>
      </w:tr>
      <w:tr w:rsidR="00B822BF" w:rsidRPr="00B21792" w14:paraId="0871C563" w14:textId="77777777" w:rsidTr="00314B22">
        <w:trPr>
          <w:trHeight w:val="288"/>
        </w:trPr>
        <w:tc>
          <w:tcPr>
            <w:tcW w:w="1165" w:type="dxa"/>
          </w:tcPr>
          <w:p w14:paraId="7CCBB690"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2E279F09" w14:textId="77777777" w:rsidR="00B822BF" w:rsidRPr="00B21792" w:rsidRDefault="00B822BF" w:rsidP="00314B22">
            <w:r w:rsidRPr="00B21792">
              <w:t>1</w:t>
            </w:r>
          </w:p>
        </w:tc>
        <w:tc>
          <w:tcPr>
            <w:tcW w:w="1613" w:type="dxa"/>
          </w:tcPr>
          <w:p w14:paraId="410CE553" w14:textId="77777777" w:rsidR="00B822BF" w:rsidRPr="00B21792" w:rsidRDefault="00B822BF" w:rsidP="00314B22">
            <w:r w:rsidRPr="00B21792">
              <w:t>1</w:t>
            </w:r>
          </w:p>
        </w:tc>
        <w:tc>
          <w:tcPr>
            <w:tcW w:w="900" w:type="dxa"/>
          </w:tcPr>
          <w:p w14:paraId="26C67ED1" w14:textId="77777777" w:rsidR="00B822BF" w:rsidRPr="00B21792" w:rsidRDefault="00B822BF" w:rsidP="00314B22">
            <w:r w:rsidRPr="00B21792">
              <w:t>3</w:t>
            </w:r>
          </w:p>
        </w:tc>
        <w:tc>
          <w:tcPr>
            <w:tcW w:w="1350" w:type="dxa"/>
          </w:tcPr>
          <w:p w14:paraId="27FBCD5A" w14:textId="77777777" w:rsidR="00B822BF" w:rsidRPr="00B21792" w:rsidRDefault="00B822BF" w:rsidP="00314B22">
            <w:r w:rsidRPr="00B21792">
              <w:t>2</w:t>
            </w:r>
          </w:p>
        </w:tc>
        <w:tc>
          <w:tcPr>
            <w:tcW w:w="1080" w:type="dxa"/>
            <w:shd w:val="clear" w:color="auto" w:fill="FFF2CC" w:themeFill="accent4" w:themeFillTint="33"/>
          </w:tcPr>
          <w:p w14:paraId="0201BCBB" w14:textId="77777777" w:rsidR="00B822BF" w:rsidRPr="00B21792" w:rsidRDefault="00B822BF" w:rsidP="00314B22">
            <w:r w:rsidRPr="00B21792">
              <w:t>2</w:t>
            </w:r>
          </w:p>
        </w:tc>
        <w:tc>
          <w:tcPr>
            <w:tcW w:w="1260" w:type="dxa"/>
          </w:tcPr>
          <w:p w14:paraId="17B20CE8" w14:textId="77777777" w:rsidR="00B822BF" w:rsidRPr="00B21792" w:rsidRDefault="00B822BF" w:rsidP="00314B22">
            <w:r w:rsidRPr="00B21792">
              <w:t>1</w:t>
            </w:r>
          </w:p>
        </w:tc>
        <w:tc>
          <w:tcPr>
            <w:tcW w:w="985" w:type="dxa"/>
          </w:tcPr>
          <w:p w14:paraId="24A5D1E3" w14:textId="77777777" w:rsidR="00B822BF" w:rsidRPr="00B21792" w:rsidRDefault="00B822BF" w:rsidP="00314B22">
            <w:r w:rsidRPr="00B21792">
              <w:t>10</w:t>
            </w:r>
          </w:p>
        </w:tc>
      </w:tr>
      <w:tr w:rsidR="00B822BF" w:rsidRPr="00B21792" w14:paraId="2325353B" w14:textId="77777777" w:rsidTr="00314B22">
        <w:trPr>
          <w:trHeight w:val="288"/>
        </w:trPr>
        <w:tc>
          <w:tcPr>
            <w:tcW w:w="1165" w:type="dxa"/>
          </w:tcPr>
          <w:p w14:paraId="0FAE2B3A" w14:textId="77777777" w:rsidR="00B822BF" w:rsidRPr="00B21792" w:rsidRDefault="00B822BF" w:rsidP="00314B22">
            <w:pPr>
              <w:rPr>
                <w:u w:val="single"/>
              </w:rPr>
            </w:pPr>
            <w:r w:rsidRPr="00731D53">
              <w:rPr>
                <w:b/>
                <w:bCs/>
              </w:rPr>
              <w:t>Kristi’s notes</w:t>
            </w:r>
          </w:p>
        </w:tc>
        <w:tc>
          <w:tcPr>
            <w:tcW w:w="8185" w:type="dxa"/>
            <w:gridSpan w:val="7"/>
          </w:tcPr>
          <w:p w14:paraId="27BD15C1" w14:textId="09D470A9" w:rsidR="00B822BF" w:rsidRDefault="00B822BF" w:rsidP="00314B22">
            <w:r>
              <w:t>Hard to evaluate the value and uniqueness. P</w:t>
            </w:r>
            <w:r w:rsidRPr="00B21792">
              <w:t>eople might be interested in gene therapy, but probably have broader resources elsewhere</w:t>
            </w:r>
            <w:r>
              <w:t xml:space="preserve"> to look for it. </w:t>
            </w:r>
            <w:r w:rsidR="00E115C3">
              <w:t>I have no idea.</w:t>
            </w:r>
          </w:p>
          <w:p w14:paraId="1BF8641C" w14:textId="77777777" w:rsidR="00B822BF" w:rsidRPr="00B21792" w:rsidRDefault="00B822BF" w:rsidP="00314B22"/>
        </w:tc>
      </w:tr>
      <w:tr w:rsidR="00B822BF" w:rsidRPr="00B21792" w14:paraId="242C8FE2" w14:textId="77777777" w:rsidTr="00314B22">
        <w:trPr>
          <w:trHeight w:val="288"/>
        </w:trPr>
        <w:tc>
          <w:tcPr>
            <w:tcW w:w="1165" w:type="dxa"/>
            <w:shd w:val="clear" w:color="auto" w:fill="E2EFD9" w:themeFill="accent6" w:themeFillTint="33"/>
          </w:tcPr>
          <w:p w14:paraId="6577CE9B" w14:textId="77777777" w:rsidR="00B822BF" w:rsidRPr="00B21792" w:rsidRDefault="00B822BF" w:rsidP="00314B22">
            <w:r w:rsidRPr="00731D53">
              <w:rPr>
                <w:b/>
                <w:bCs/>
              </w:rPr>
              <w:t>URL</w:t>
            </w:r>
          </w:p>
        </w:tc>
        <w:tc>
          <w:tcPr>
            <w:tcW w:w="8185" w:type="dxa"/>
            <w:gridSpan w:val="7"/>
            <w:shd w:val="clear" w:color="auto" w:fill="E2EFD9" w:themeFill="accent6" w:themeFillTint="33"/>
          </w:tcPr>
          <w:p w14:paraId="403DF6A9" w14:textId="77777777" w:rsidR="00B822BF" w:rsidRPr="00B21792" w:rsidRDefault="00000000" w:rsidP="00314B22">
            <w:pPr>
              <w:jc w:val="center"/>
            </w:pPr>
            <w:hyperlink r:id="rId23" w:history="1">
              <w:r w:rsidR="00B822BF" w:rsidRPr="00B21792">
                <w:rPr>
                  <w:rStyle w:val="Hyperlink"/>
                </w:rPr>
                <w:t>https://www.encephalitis.info/rasmussens-encephalitis</w:t>
              </w:r>
            </w:hyperlink>
          </w:p>
        </w:tc>
      </w:tr>
      <w:tr w:rsidR="00B822BF" w:rsidRPr="00B21792" w14:paraId="2C9FE07D" w14:textId="77777777" w:rsidTr="00314B22">
        <w:trPr>
          <w:trHeight w:val="288"/>
        </w:trPr>
        <w:tc>
          <w:tcPr>
            <w:tcW w:w="1165" w:type="dxa"/>
          </w:tcPr>
          <w:p w14:paraId="5C988673" w14:textId="77777777" w:rsidR="00B822BF" w:rsidRPr="00B21792" w:rsidRDefault="00B822BF" w:rsidP="00314B22">
            <w:pPr>
              <w:rPr>
                <w:u w:val="single"/>
              </w:rPr>
            </w:pPr>
            <w:r>
              <w:rPr>
                <w:b/>
                <w:bCs/>
              </w:rPr>
              <w:t>WAG</w:t>
            </w:r>
          </w:p>
        </w:tc>
        <w:tc>
          <w:tcPr>
            <w:tcW w:w="997" w:type="dxa"/>
          </w:tcPr>
          <w:p w14:paraId="626AD034" w14:textId="77777777" w:rsidR="00B822BF" w:rsidRPr="00B21792" w:rsidRDefault="00B822BF" w:rsidP="00314B22">
            <w:r>
              <w:t>Null</w:t>
            </w:r>
          </w:p>
        </w:tc>
        <w:tc>
          <w:tcPr>
            <w:tcW w:w="1613" w:type="dxa"/>
          </w:tcPr>
          <w:p w14:paraId="36C24058" w14:textId="77777777" w:rsidR="00B822BF" w:rsidRPr="00B21792" w:rsidRDefault="00B822BF" w:rsidP="00314B22">
            <w:r>
              <w:t>Null</w:t>
            </w:r>
          </w:p>
        </w:tc>
        <w:tc>
          <w:tcPr>
            <w:tcW w:w="900" w:type="dxa"/>
            <w:shd w:val="clear" w:color="auto" w:fill="FFF2CC" w:themeFill="accent4" w:themeFillTint="33"/>
          </w:tcPr>
          <w:p w14:paraId="552B478F" w14:textId="77777777" w:rsidR="00B822BF" w:rsidRPr="00B21792" w:rsidRDefault="00B822BF" w:rsidP="00314B22">
            <w:r>
              <w:t>2</w:t>
            </w:r>
          </w:p>
        </w:tc>
        <w:tc>
          <w:tcPr>
            <w:tcW w:w="1350" w:type="dxa"/>
          </w:tcPr>
          <w:p w14:paraId="78651FBF" w14:textId="77777777" w:rsidR="00B822BF" w:rsidRPr="00B21792" w:rsidRDefault="00B822BF" w:rsidP="00314B22">
            <w:r>
              <w:t>2</w:t>
            </w:r>
          </w:p>
        </w:tc>
        <w:tc>
          <w:tcPr>
            <w:tcW w:w="1080" w:type="dxa"/>
          </w:tcPr>
          <w:p w14:paraId="5A7FEAAE" w14:textId="77777777" w:rsidR="00B822BF" w:rsidRPr="00B21792" w:rsidRDefault="00B822BF" w:rsidP="00314B22">
            <w:r>
              <w:t>Null</w:t>
            </w:r>
          </w:p>
        </w:tc>
        <w:tc>
          <w:tcPr>
            <w:tcW w:w="1260" w:type="dxa"/>
          </w:tcPr>
          <w:p w14:paraId="785AFEA2" w14:textId="77777777" w:rsidR="00B822BF" w:rsidRPr="00B21792" w:rsidRDefault="00B822BF" w:rsidP="00314B22">
            <w:r>
              <w:t>0</w:t>
            </w:r>
          </w:p>
        </w:tc>
        <w:tc>
          <w:tcPr>
            <w:tcW w:w="985" w:type="dxa"/>
          </w:tcPr>
          <w:p w14:paraId="55E77C7E" w14:textId="77777777" w:rsidR="00B822BF" w:rsidRPr="00B21792" w:rsidRDefault="00B822BF" w:rsidP="00314B22">
            <w:r>
              <w:t>4</w:t>
            </w:r>
          </w:p>
        </w:tc>
      </w:tr>
      <w:tr w:rsidR="00B822BF" w:rsidRPr="00B21792" w14:paraId="0B133C79" w14:textId="77777777" w:rsidTr="00314B22">
        <w:trPr>
          <w:trHeight w:val="288"/>
        </w:trPr>
        <w:tc>
          <w:tcPr>
            <w:tcW w:w="1165" w:type="dxa"/>
          </w:tcPr>
          <w:p w14:paraId="0C73F8C6" w14:textId="77777777" w:rsidR="00B822BF" w:rsidRPr="00B21792" w:rsidRDefault="00B822BF" w:rsidP="00314B22">
            <w:pPr>
              <w:rPr>
                <w:u w:val="single"/>
              </w:rPr>
            </w:pPr>
            <w:r w:rsidRPr="00731D53">
              <w:rPr>
                <w:b/>
                <w:bCs/>
              </w:rPr>
              <w:t>Kristi</w:t>
            </w:r>
          </w:p>
        </w:tc>
        <w:tc>
          <w:tcPr>
            <w:tcW w:w="997" w:type="dxa"/>
          </w:tcPr>
          <w:p w14:paraId="581B83D8" w14:textId="77777777" w:rsidR="00B822BF" w:rsidRPr="00B21792" w:rsidRDefault="00B822BF" w:rsidP="00314B22">
            <w:r w:rsidRPr="00B21792">
              <w:t>1</w:t>
            </w:r>
          </w:p>
        </w:tc>
        <w:tc>
          <w:tcPr>
            <w:tcW w:w="1613" w:type="dxa"/>
          </w:tcPr>
          <w:p w14:paraId="329DCCFC" w14:textId="77777777" w:rsidR="00B822BF" w:rsidRPr="00B21792" w:rsidRDefault="00B822BF" w:rsidP="00314B22">
            <w:r w:rsidRPr="00B21792">
              <w:t>1</w:t>
            </w:r>
          </w:p>
        </w:tc>
        <w:tc>
          <w:tcPr>
            <w:tcW w:w="900" w:type="dxa"/>
            <w:shd w:val="clear" w:color="auto" w:fill="FFF2CC" w:themeFill="accent4" w:themeFillTint="33"/>
          </w:tcPr>
          <w:p w14:paraId="6ACDBF61" w14:textId="77777777" w:rsidR="00B822BF" w:rsidRPr="00B21792" w:rsidRDefault="00B822BF" w:rsidP="00314B22">
            <w:r w:rsidRPr="00B21792">
              <w:t>1</w:t>
            </w:r>
          </w:p>
        </w:tc>
        <w:tc>
          <w:tcPr>
            <w:tcW w:w="1350" w:type="dxa"/>
          </w:tcPr>
          <w:p w14:paraId="7233D24A" w14:textId="77777777" w:rsidR="00B822BF" w:rsidRPr="00B21792" w:rsidRDefault="00B822BF" w:rsidP="00314B22">
            <w:r w:rsidRPr="00B21792">
              <w:t>2</w:t>
            </w:r>
          </w:p>
        </w:tc>
        <w:tc>
          <w:tcPr>
            <w:tcW w:w="1080" w:type="dxa"/>
          </w:tcPr>
          <w:p w14:paraId="49174A02" w14:textId="77777777" w:rsidR="00B822BF" w:rsidRPr="00B21792" w:rsidRDefault="00B822BF" w:rsidP="00314B22">
            <w:r>
              <w:t>3</w:t>
            </w:r>
          </w:p>
        </w:tc>
        <w:tc>
          <w:tcPr>
            <w:tcW w:w="1260" w:type="dxa"/>
          </w:tcPr>
          <w:p w14:paraId="1D7F0293" w14:textId="77777777" w:rsidR="00B822BF" w:rsidRPr="00B21792" w:rsidRDefault="00B822BF" w:rsidP="00314B22">
            <w:r w:rsidRPr="00B21792">
              <w:t>0</w:t>
            </w:r>
          </w:p>
        </w:tc>
        <w:tc>
          <w:tcPr>
            <w:tcW w:w="985" w:type="dxa"/>
          </w:tcPr>
          <w:p w14:paraId="2C927EB2" w14:textId="77777777" w:rsidR="00B822BF" w:rsidRPr="00B21792" w:rsidRDefault="00B822BF" w:rsidP="00314B22">
            <w:r>
              <w:t>8</w:t>
            </w:r>
          </w:p>
        </w:tc>
      </w:tr>
      <w:tr w:rsidR="00B822BF" w:rsidRPr="00B21792" w14:paraId="4D0C81EB" w14:textId="77777777" w:rsidTr="00314B22">
        <w:trPr>
          <w:trHeight w:val="288"/>
        </w:trPr>
        <w:tc>
          <w:tcPr>
            <w:tcW w:w="1165" w:type="dxa"/>
          </w:tcPr>
          <w:p w14:paraId="7C039E35" w14:textId="77777777" w:rsidR="00B822BF" w:rsidRDefault="00B822BF" w:rsidP="00314B22">
            <w:pPr>
              <w:rPr>
                <w:b/>
                <w:bCs/>
              </w:rPr>
            </w:pPr>
            <w:r w:rsidRPr="00731D53">
              <w:rPr>
                <w:b/>
                <w:bCs/>
              </w:rPr>
              <w:t>Kristi’s notes</w:t>
            </w:r>
          </w:p>
          <w:p w14:paraId="31D9568F" w14:textId="77777777" w:rsidR="00B822BF" w:rsidRPr="00B21792" w:rsidRDefault="00B822BF" w:rsidP="00314B22">
            <w:pPr>
              <w:rPr>
                <w:u w:val="single"/>
              </w:rPr>
            </w:pPr>
          </w:p>
        </w:tc>
        <w:tc>
          <w:tcPr>
            <w:tcW w:w="8185" w:type="dxa"/>
            <w:gridSpan w:val="7"/>
          </w:tcPr>
          <w:p w14:paraId="79DA76CD" w14:textId="77777777" w:rsidR="00B822BF" w:rsidRPr="00B21792" w:rsidRDefault="00B822BF" w:rsidP="00314B22">
            <w:r>
              <w:t>Easy to evaluate because it’s a single disease and not within scope. Note, UK</w:t>
            </w:r>
          </w:p>
        </w:tc>
      </w:tr>
      <w:tr w:rsidR="00B822BF" w:rsidRPr="00B21792" w14:paraId="44B460BE" w14:textId="77777777" w:rsidTr="00314B22">
        <w:trPr>
          <w:trHeight w:val="288"/>
        </w:trPr>
        <w:tc>
          <w:tcPr>
            <w:tcW w:w="1165" w:type="dxa"/>
            <w:shd w:val="clear" w:color="auto" w:fill="E2EFD9" w:themeFill="accent6" w:themeFillTint="33"/>
          </w:tcPr>
          <w:p w14:paraId="73E1007D" w14:textId="77777777" w:rsidR="00B822BF" w:rsidRPr="00B21792" w:rsidRDefault="00B822BF" w:rsidP="00314B22">
            <w:r w:rsidRPr="00731D53">
              <w:rPr>
                <w:b/>
                <w:bCs/>
              </w:rPr>
              <w:t>URL</w:t>
            </w:r>
          </w:p>
        </w:tc>
        <w:tc>
          <w:tcPr>
            <w:tcW w:w="8185" w:type="dxa"/>
            <w:gridSpan w:val="7"/>
            <w:shd w:val="clear" w:color="auto" w:fill="E2EFD9" w:themeFill="accent6" w:themeFillTint="33"/>
          </w:tcPr>
          <w:p w14:paraId="19DCBFBC" w14:textId="77777777" w:rsidR="00B822BF" w:rsidRPr="00B21792" w:rsidRDefault="00000000" w:rsidP="00314B22">
            <w:pPr>
              <w:jc w:val="center"/>
            </w:pPr>
            <w:hyperlink r:id="rId24" w:history="1">
              <w:r w:rsidR="00B822BF" w:rsidRPr="00B21792">
                <w:rPr>
                  <w:rStyle w:val="Hyperlink"/>
                </w:rPr>
                <w:t>https://knowrare.com/blog</w:t>
              </w:r>
            </w:hyperlink>
          </w:p>
        </w:tc>
      </w:tr>
      <w:tr w:rsidR="00B822BF" w:rsidRPr="00B21792" w14:paraId="58DAD4E3" w14:textId="77777777" w:rsidTr="00314B22">
        <w:trPr>
          <w:trHeight w:val="288"/>
        </w:trPr>
        <w:tc>
          <w:tcPr>
            <w:tcW w:w="1165" w:type="dxa"/>
          </w:tcPr>
          <w:p w14:paraId="56F043DF" w14:textId="77777777" w:rsidR="00B822BF" w:rsidRPr="00B21792" w:rsidRDefault="00B822BF" w:rsidP="00314B22">
            <w:pPr>
              <w:rPr>
                <w:u w:val="single"/>
              </w:rPr>
            </w:pPr>
            <w:r>
              <w:rPr>
                <w:b/>
                <w:bCs/>
              </w:rPr>
              <w:t>WAG</w:t>
            </w:r>
          </w:p>
        </w:tc>
        <w:tc>
          <w:tcPr>
            <w:tcW w:w="997" w:type="dxa"/>
          </w:tcPr>
          <w:p w14:paraId="5A689C99" w14:textId="77777777" w:rsidR="00B822BF" w:rsidRPr="00B21792" w:rsidRDefault="00B822BF" w:rsidP="00314B22">
            <w:r>
              <w:t>Null</w:t>
            </w:r>
          </w:p>
        </w:tc>
        <w:tc>
          <w:tcPr>
            <w:tcW w:w="1613" w:type="dxa"/>
          </w:tcPr>
          <w:p w14:paraId="7A4C8A92" w14:textId="77777777" w:rsidR="00B822BF" w:rsidRPr="00B21792" w:rsidRDefault="00B822BF" w:rsidP="00314B22">
            <w:r>
              <w:t>Null</w:t>
            </w:r>
          </w:p>
        </w:tc>
        <w:tc>
          <w:tcPr>
            <w:tcW w:w="900" w:type="dxa"/>
          </w:tcPr>
          <w:p w14:paraId="656CFFF1" w14:textId="77777777" w:rsidR="00B822BF" w:rsidRPr="00B21792" w:rsidRDefault="00B822BF" w:rsidP="00314B22">
            <w:r>
              <w:t>Null</w:t>
            </w:r>
          </w:p>
        </w:tc>
        <w:tc>
          <w:tcPr>
            <w:tcW w:w="1350" w:type="dxa"/>
          </w:tcPr>
          <w:p w14:paraId="21A3B8F6" w14:textId="77777777" w:rsidR="00B822BF" w:rsidRPr="00B21792" w:rsidRDefault="00B822BF" w:rsidP="00314B22">
            <w:r>
              <w:t>2</w:t>
            </w:r>
          </w:p>
        </w:tc>
        <w:tc>
          <w:tcPr>
            <w:tcW w:w="1080" w:type="dxa"/>
          </w:tcPr>
          <w:p w14:paraId="20FB8B3D" w14:textId="77777777" w:rsidR="00B822BF" w:rsidRPr="00B21792" w:rsidRDefault="00B822BF" w:rsidP="00314B22">
            <w:r>
              <w:t>Null</w:t>
            </w:r>
          </w:p>
        </w:tc>
        <w:tc>
          <w:tcPr>
            <w:tcW w:w="1260" w:type="dxa"/>
          </w:tcPr>
          <w:p w14:paraId="6D195CC7" w14:textId="77777777" w:rsidR="00B822BF" w:rsidRPr="00B21792" w:rsidRDefault="00B822BF" w:rsidP="00314B22">
            <w:r>
              <w:t>Null</w:t>
            </w:r>
          </w:p>
        </w:tc>
        <w:tc>
          <w:tcPr>
            <w:tcW w:w="985" w:type="dxa"/>
          </w:tcPr>
          <w:p w14:paraId="01093249" w14:textId="77777777" w:rsidR="00B822BF" w:rsidRPr="00B21792" w:rsidRDefault="00B822BF" w:rsidP="00314B22">
            <w:r>
              <w:t>2</w:t>
            </w:r>
          </w:p>
        </w:tc>
      </w:tr>
      <w:tr w:rsidR="00B822BF" w:rsidRPr="00B21792" w14:paraId="29DF214F" w14:textId="77777777" w:rsidTr="00314B22">
        <w:trPr>
          <w:trHeight w:val="288"/>
        </w:trPr>
        <w:tc>
          <w:tcPr>
            <w:tcW w:w="1165" w:type="dxa"/>
          </w:tcPr>
          <w:p w14:paraId="5E25F569" w14:textId="77777777" w:rsidR="00B822BF" w:rsidRPr="00B21792" w:rsidRDefault="00B822BF" w:rsidP="00314B22">
            <w:pPr>
              <w:rPr>
                <w:u w:val="single"/>
              </w:rPr>
            </w:pPr>
            <w:r w:rsidRPr="00731D53">
              <w:rPr>
                <w:b/>
                <w:bCs/>
              </w:rPr>
              <w:t>Kristi</w:t>
            </w:r>
          </w:p>
        </w:tc>
        <w:tc>
          <w:tcPr>
            <w:tcW w:w="997" w:type="dxa"/>
          </w:tcPr>
          <w:p w14:paraId="7144A67E" w14:textId="77777777" w:rsidR="00B822BF" w:rsidRPr="00B21792" w:rsidRDefault="00B822BF" w:rsidP="00314B22">
            <w:r w:rsidRPr="00B21792">
              <w:t>2</w:t>
            </w:r>
          </w:p>
        </w:tc>
        <w:tc>
          <w:tcPr>
            <w:tcW w:w="1613" w:type="dxa"/>
          </w:tcPr>
          <w:p w14:paraId="71B41872" w14:textId="77777777" w:rsidR="00B822BF" w:rsidRPr="00B21792" w:rsidRDefault="00B822BF" w:rsidP="00314B22">
            <w:r w:rsidRPr="00B21792">
              <w:t>2</w:t>
            </w:r>
          </w:p>
        </w:tc>
        <w:tc>
          <w:tcPr>
            <w:tcW w:w="900" w:type="dxa"/>
          </w:tcPr>
          <w:p w14:paraId="251AC42D" w14:textId="77777777" w:rsidR="00B822BF" w:rsidRPr="00B21792" w:rsidRDefault="00B822BF" w:rsidP="00314B22">
            <w:r w:rsidRPr="00B21792">
              <w:t>2</w:t>
            </w:r>
          </w:p>
        </w:tc>
        <w:tc>
          <w:tcPr>
            <w:tcW w:w="1350" w:type="dxa"/>
          </w:tcPr>
          <w:p w14:paraId="0EE4C872" w14:textId="77777777" w:rsidR="00B822BF" w:rsidRPr="00B21792" w:rsidRDefault="00B822BF" w:rsidP="00314B22">
            <w:r w:rsidRPr="00B21792">
              <w:t>2</w:t>
            </w:r>
          </w:p>
        </w:tc>
        <w:tc>
          <w:tcPr>
            <w:tcW w:w="1080" w:type="dxa"/>
          </w:tcPr>
          <w:p w14:paraId="79EA6593" w14:textId="77777777" w:rsidR="00B822BF" w:rsidRPr="00B21792" w:rsidRDefault="00B822BF" w:rsidP="00314B22">
            <w:r>
              <w:t>3</w:t>
            </w:r>
          </w:p>
        </w:tc>
        <w:tc>
          <w:tcPr>
            <w:tcW w:w="1260" w:type="dxa"/>
          </w:tcPr>
          <w:p w14:paraId="3047A008" w14:textId="77777777" w:rsidR="00B822BF" w:rsidRPr="00B21792" w:rsidRDefault="00B822BF" w:rsidP="00314B22">
            <w:r w:rsidRPr="00B21792">
              <w:t>1</w:t>
            </w:r>
          </w:p>
        </w:tc>
        <w:tc>
          <w:tcPr>
            <w:tcW w:w="985" w:type="dxa"/>
          </w:tcPr>
          <w:p w14:paraId="46D30E79" w14:textId="77777777" w:rsidR="00B822BF" w:rsidRPr="00B21792" w:rsidRDefault="00B822BF" w:rsidP="00314B22">
            <w:r w:rsidRPr="00B21792">
              <w:t>1</w:t>
            </w:r>
            <w:r>
              <w:t>2</w:t>
            </w:r>
          </w:p>
        </w:tc>
      </w:tr>
      <w:tr w:rsidR="00B822BF" w:rsidRPr="00B21792" w14:paraId="2B290FA1" w14:textId="77777777" w:rsidTr="00314B22">
        <w:trPr>
          <w:trHeight w:val="288"/>
        </w:trPr>
        <w:tc>
          <w:tcPr>
            <w:tcW w:w="1165" w:type="dxa"/>
          </w:tcPr>
          <w:p w14:paraId="700D9602" w14:textId="77777777" w:rsidR="00B822BF" w:rsidRDefault="00B822BF" w:rsidP="00314B22">
            <w:pPr>
              <w:rPr>
                <w:b/>
                <w:bCs/>
              </w:rPr>
            </w:pPr>
            <w:r w:rsidRPr="00731D53">
              <w:rPr>
                <w:b/>
                <w:bCs/>
              </w:rPr>
              <w:t>Kristi’s note</w:t>
            </w:r>
            <w:r>
              <w:rPr>
                <w:b/>
                <w:bCs/>
              </w:rPr>
              <w:t>s</w:t>
            </w:r>
          </w:p>
          <w:p w14:paraId="5440C169" w14:textId="77777777" w:rsidR="00B822BF" w:rsidRPr="00630427" w:rsidRDefault="00B822BF" w:rsidP="00314B22">
            <w:pPr>
              <w:rPr>
                <w:b/>
                <w:bCs/>
              </w:rPr>
            </w:pPr>
          </w:p>
        </w:tc>
        <w:tc>
          <w:tcPr>
            <w:tcW w:w="8185" w:type="dxa"/>
            <w:gridSpan w:val="7"/>
          </w:tcPr>
          <w:p w14:paraId="5348CE8E" w14:textId="77777777" w:rsidR="00B822BF" w:rsidRPr="00B21792" w:rsidRDefault="00B822BF" w:rsidP="00314B22">
            <w:r w:rsidRPr="00B21792">
              <w:t>I noticed a 2023 on the site, but the blog posts aren't dated</w:t>
            </w:r>
            <w:r>
              <w:t>, so is it really updated?</w:t>
            </w:r>
          </w:p>
        </w:tc>
      </w:tr>
      <w:tr w:rsidR="00B822BF" w:rsidRPr="00B21792" w14:paraId="63676A39" w14:textId="77777777" w:rsidTr="00314B22">
        <w:trPr>
          <w:trHeight w:val="288"/>
        </w:trPr>
        <w:tc>
          <w:tcPr>
            <w:tcW w:w="1165" w:type="dxa"/>
            <w:shd w:val="clear" w:color="auto" w:fill="E2EFD9" w:themeFill="accent6" w:themeFillTint="33"/>
          </w:tcPr>
          <w:p w14:paraId="6149587F"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55D4E524" w14:textId="77777777" w:rsidR="00B822BF" w:rsidRPr="00B21792" w:rsidRDefault="00000000" w:rsidP="00314B22">
            <w:pPr>
              <w:jc w:val="center"/>
            </w:pPr>
            <w:hyperlink r:id="rId25" w:history="1">
              <w:r w:rsidR="00B822BF" w:rsidRPr="00B21792">
                <w:rPr>
                  <w:rStyle w:val="Hyperlink"/>
                </w:rPr>
                <w:t>https://www.hrsa.gov/opa/program-requirements/orphan-drug-exclusion</w:t>
              </w:r>
            </w:hyperlink>
          </w:p>
        </w:tc>
      </w:tr>
      <w:tr w:rsidR="00B822BF" w:rsidRPr="00B21792" w14:paraId="0F2BCE4B" w14:textId="77777777" w:rsidTr="00314B22">
        <w:trPr>
          <w:trHeight w:val="288"/>
        </w:trPr>
        <w:tc>
          <w:tcPr>
            <w:tcW w:w="1165" w:type="dxa"/>
          </w:tcPr>
          <w:p w14:paraId="1162E5E0" w14:textId="77777777" w:rsidR="00B822BF" w:rsidRPr="00B21792" w:rsidRDefault="00B822BF" w:rsidP="00314B22">
            <w:pPr>
              <w:rPr>
                <w:u w:val="single"/>
              </w:rPr>
            </w:pPr>
            <w:r>
              <w:rPr>
                <w:b/>
                <w:bCs/>
              </w:rPr>
              <w:t>WAG</w:t>
            </w:r>
          </w:p>
        </w:tc>
        <w:tc>
          <w:tcPr>
            <w:tcW w:w="997" w:type="dxa"/>
          </w:tcPr>
          <w:p w14:paraId="1A197BB3" w14:textId="77777777" w:rsidR="00B822BF" w:rsidRPr="00B21792" w:rsidRDefault="00B822BF" w:rsidP="00314B22">
            <w:r>
              <w:t>2</w:t>
            </w:r>
          </w:p>
        </w:tc>
        <w:tc>
          <w:tcPr>
            <w:tcW w:w="1613" w:type="dxa"/>
          </w:tcPr>
          <w:p w14:paraId="5EAB33C7" w14:textId="77777777" w:rsidR="00B822BF" w:rsidRPr="00B21792" w:rsidRDefault="00B822BF" w:rsidP="00314B22">
            <w:r>
              <w:t>1</w:t>
            </w:r>
          </w:p>
        </w:tc>
        <w:tc>
          <w:tcPr>
            <w:tcW w:w="900" w:type="dxa"/>
          </w:tcPr>
          <w:p w14:paraId="68EE4A82" w14:textId="77777777" w:rsidR="00B822BF" w:rsidRPr="00B21792" w:rsidRDefault="00B822BF" w:rsidP="00314B22">
            <w:r>
              <w:t>1</w:t>
            </w:r>
          </w:p>
        </w:tc>
        <w:tc>
          <w:tcPr>
            <w:tcW w:w="1350" w:type="dxa"/>
          </w:tcPr>
          <w:p w14:paraId="18AD48AD" w14:textId="77777777" w:rsidR="00B822BF" w:rsidRPr="00B21792" w:rsidRDefault="00B822BF" w:rsidP="00314B22">
            <w:r>
              <w:t>2</w:t>
            </w:r>
          </w:p>
        </w:tc>
        <w:tc>
          <w:tcPr>
            <w:tcW w:w="1080" w:type="dxa"/>
          </w:tcPr>
          <w:p w14:paraId="4AC9DA75" w14:textId="77777777" w:rsidR="00B822BF" w:rsidRPr="00B21792" w:rsidRDefault="00B822BF" w:rsidP="00314B22">
            <w:r>
              <w:t>3</w:t>
            </w:r>
          </w:p>
        </w:tc>
        <w:tc>
          <w:tcPr>
            <w:tcW w:w="1260" w:type="dxa"/>
          </w:tcPr>
          <w:p w14:paraId="3CCE8A87" w14:textId="77777777" w:rsidR="00B822BF" w:rsidRPr="00B21792" w:rsidRDefault="00B822BF" w:rsidP="00314B22">
            <w:r>
              <w:t>1</w:t>
            </w:r>
          </w:p>
        </w:tc>
        <w:tc>
          <w:tcPr>
            <w:tcW w:w="985" w:type="dxa"/>
          </w:tcPr>
          <w:p w14:paraId="5AA53695" w14:textId="77777777" w:rsidR="00B822BF" w:rsidRPr="00B21792" w:rsidRDefault="00B822BF" w:rsidP="00314B22">
            <w:r>
              <w:t>10</w:t>
            </w:r>
          </w:p>
        </w:tc>
      </w:tr>
      <w:tr w:rsidR="00B822BF" w:rsidRPr="00B21792" w14:paraId="1075DD91" w14:textId="77777777" w:rsidTr="00314B22">
        <w:trPr>
          <w:trHeight w:val="288"/>
        </w:trPr>
        <w:tc>
          <w:tcPr>
            <w:tcW w:w="1165" w:type="dxa"/>
          </w:tcPr>
          <w:p w14:paraId="1E95D6C2" w14:textId="77777777" w:rsidR="00B822BF" w:rsidRPr="00B21792" w:rsidRDefault="00B822BF" w:rsidP="00314B22">
            <w:pPr>
              <w:rPr>
                <w:u w:val="single"/>
              </w:rPr>
            </w:pPr>
            <w:r w:rsidRPr="00731D53">
              <w:rPr>
                <w:b/>
                <w:bCs/>
              </w:rPr>
              <w:t>Kristi</w:t>
            </w:r>
          </w:p>
        </w:tc>
        <w:tc>
          <w:tcPr>
            <w:tcW w:w="997" w:type="dxa"/>
          </w:tcPr>
          <w:p w14:paraId="755C9D33" w14:textId="77777777" w:rsidR="00B822BF" w:rsidRPr="00B21792" w:rsidRDefault="00B822BF" w:rsidP="00314B22">
            <w:r w:rsidRPr="00B21792">
              <w:t>2</w:t>
            </w:r>
          </w:p>
        </w:tc>
        <w:tc>
          <w:tcPr>
            <w:tcW w:w="1613" w:type="dxa"/>
          </w:tcPr>
          <w:p w14:paraId="7D07ADBA" w14:textId="77777777" w:rsidR="00B822BF" w:rsidRPr="00B21792" w:rsidRDefault="00B822BF" w:rsidP="00314B22">
            <w:r w:rsidRPr="00B21792">
              <w:t>1</w:t>
            </w:r>
          </w:p>
        </w:tc>
        <w:tc>
          <w:tcPr>
            <w:tcW w:w="900" w:type="dxa"/>
          </w:tcPr>
          <w:p w14:paraId="2AA0B0AF" w14:textId="77777777" w:rsidR="00B822BF" w:rsidRPr="00B21792" w:rsidRDefault="00B822BF" w:rsidP="00314B22">
            <w:r w:rsidRPr="00B21792">
              <w:t>1</w:t>
            </w:r>
          </w:p>
        </w:tc>
        <w:tc>
          <w:tcPr>
            <w:tcW w:w="1350" w:type="dxa"/>
          </w:tcPr>
          <w:p w14:paraId="71A6E3A4" w14:textId="77777777" w:rsidR="00B822BF" w:rsidRPr="00B21792" w:rsidRDefault="00B822BF" w:rsidP="00314B22">
            <w:r w:rsidRPr="00B21792">
              <w:t>2</w:t>
            </w:r>
          </w:p>
        </w:tc>
        <w:tc>
          <w:tcPr>
            <w:tcW w:w="1080" w:type="dxa"/>
          </w:tcPr>
          <w:p w14:paraId="2A780204" w14:textId="77777777" w:rsidR="00B822BF" w:rsidRPr="00B21792" w:rsidRDefault="00B822BF" w:rsidP="00314B22">
            <w:r w:rsidRPr="00B21792">
              <w:t>3</w:t>
            </w:r>
          </w:p>
        </w:tc>
        <w:tc>
          <w:tcPr>
            <w:tcW w:w="1260" w:type="dxa"/>
          </w:tcPr>
          <w:p w14:paraId="58F21B9C" w14:textId="77777777" w:rsidR="00B822BF" w:rsidRPr="00B21792" w:rsidRDefault="00B822BF" w:rsidP="00314B22">
            <w:r w:rsidRPr="00B21792">
              <w:t>1</w:t>
            </w:r>
          </w:p>
        </w:tc>
        <w:tc>
          <w:tcPr>
            <w:tcW w:w="985" w:type="dxa"/>
          </w:tcPr>
          <w:p w14:paraId="5B1A0670" w14:textId="77777777" w:rsidR="00B822BF" w:rsidRPr="00B21792" w:rsidRDefault="00B822BF" w:rsidP="00314B22">
            <w:r w:rsidRPr="00B21792">
              <w:t>10</w:t>
            </w:r>
          </w:p>
        </w:tc>
      </w:tr>
      <w:tr w:rsidR="00B822BF" w:rsidRPr="00B21792" w14:paraId="751C401D" w14:textId="77777777" w:rsidTr="00314B22">
        <w:trPr>
          <w:trHeight w:val="288"/>
        </w:trPr>
        <w:tc>
          <w:tcPr>
            <w:tcW w:w="1165" w:type="dxa"/>
          </w:tcPr>
          <w:p w14:paraId="14C1C637" w14:textId="77777777" w:rsidR="00B822BF" w:rsidRDefault="00B822BF" w:rsidP="00314B22">
            <w:pPr>
              <w:rPr>
                <w:b/>
                <w:bCs/>
              </w:rPr>
            </w:pPr>
            <w:r w:rsidRPr="00731D53">
              <w:rPr>
                <w:b/>
                <w:bCs/>
              </w:rPr>
              <w:t>Kristi’s notes</w:t>
            </w:r>
          </w:p>
          <w:p w14:paraId="68DDEAD8" w14:textId="77777777" w:rsidR="00B822BF" w:rsidRPr="00B21792" w:rsidRDefault="00B822BF" w:rsidP="00314B22">
            <w:pPr>
              <w:rPr>
                <w:u w:val="single"/>
              </w:rPr>
            </w:pPr>
          </w:p>
        </w:tc>
        <w:tc>
          <w:tcPr>
            <w:tcW w:w="8185" w:type="dxa"/>
            <w:gridSpan w:val="7"/>
          </w:tcPr>
          <w:p w14:paraId="24874985" w14:textId="77777777" w:rsidR="00B822BF" w:rsidRPr="00B21792" w:rsidRDefault="00B822BF" w:rsidP="00314B22">
            <w:r>
              <w:t>R</w:t>
            </w:r>
            <w:r w:rsidRPr="00B21792">
              <w:t xml:space="preserve">ubric </w:t>
            </w:r>
            <w:r>
              <w:t>really help</w:t>
            </w:r>
            <w:r w:rsidRPr="00B21792">
              <w:t>ed on in</w:t>
            </w:r>
            <w:r>
              <w:t>formational</w:t>
            </w:r>
            <w:r w:rsidRPr="00B21792">
              <w:t xml:space="preserve"> value on this one, unique was still hard</w:t>
            </w:r>
            <w:r>
              <w:t xml:space="preserve"> to determine</w:t>
            </w:r>
          </w:p>
        </w:tc>
      </w:tr>
      <w:tr w:rsidR="00B822BF" w:rsidRPr="00B21792" w14:paraId="761B7A19" w14:textId="77777777" w:rsidTr="00314B22">
        <w:trPr>
          <w:trHeight w:val="288"/>
        </w:trPr>
        <w:tc>
          <w:tcPr>
            <w:tcW w:w="1165" w:type="dxa"/>
            <w:shd w:val="clear" w:color="auto" w:fill="E2EFD9" w:themeFill="accent6" w:themeFillTint="33"/>
          </w:tcPr>
          <w:p w14:paraId="57D49FB4"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12FFB04F" w14:textId="77777777" w:rsidR="00B822BF" w:rsidRPr="00B21792" w:rsidRDefault="00000000" w:rsidP="00314B22">
            <w:pPr>
              <w:jc w:val="center"/>
            </w:pPr>
            <w:hyperlink r:id="rId26" w:history="1">
              <w:r w:rsidR="00B822BF" w:rsidRPr="00B21792">
                <w:rPr>
                  <w:rStyle w:val="Hyperlink"/>
                </w:rPr>
                <w:t>https://raregenomes.org/</w:t>
              </w:r>
            </w:hyperlink>
          </w:p>
        </w:tc>
      </w:tr>
      <w:tr w:rsidR="00B822BF" w:rsidRPr="00B21792" w14:paraId="37F69519" w14:textId="77777777" w:rsidTr="00314B22">
        <w:trPr>
          <w:trHeight w:val="288"/>
        </w:trPr>
        <w:tc>
          <w:tcPr>
            <w:tcW w:w="1165" w:type="dxa"/>
          </w:tcPr>
          <w:p w14:paraId="17280227"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74E74963" w14:textId="77777777" w:rsidR="00B822BF" w:rsidRPr="00B21792" w:rsidRDefault="00B822BF" w:rsidP="00314B22">
            <w:r>
              <w:t>3</w:t>
            </w:r>
          </w:p>
        </w:tc>
        <w:tc>
          <w:tcPr>
            <w:tcW w:w="1613" w:type="dxa"/>
          </w:tcPr>
          <w:p w14:paraId="67F75625" w14:textId="77777777" w:rsidR="00B822BF" w:rsidRPr="00B21792" w:rsidRDefault="00B822BF" w:rsidP="00314B22">
            <w:r>
              <w:t>1</w:t>
            </w:r>
          </w:p>
        </w:tc>
        <w:tc>
          <w:tcPr>
            <w:tcW w:w="900" w:type="dxa"/>
          </w:tcPr>
          <w:p w14:paraId="16B0BAF6" w14:textId="77777777" w:rsidR="00B822BF" w:rsidRPr="00B21792" w:rsidRDefault="00B822BF" w:rsidP="00314B22">
            <w:r>
              <w:t>3</w:t>
            </w:r>
          </w:p>
        </w:tc>
        <w:tc>
          <w:tcPr>
            <w:tcW w:w="1350" w:type="dxa"/>
          </w:tcPr>
          <w:p w14:paraId="150129F7" w14:textId="77777777" w:rsidR="00B822BF" w:rsidRPr="00B21792" w:rsidRDefault="00B822BF" w:rsidP="00314B22">
            <w:r>
              <w:t>2</w:t>
            </w:r>
          </w:p>
        </w:tc>
        <w:tc>
          <w:tcPr>
            <w:tcW w:w="1080" w:type="dxa"/>
          </w:tcPr>
          <w:p w14:paraId="68B39DDA" w14:textId="77777777" w:rsidR="00B822BF" w:rsidRPr="00B21792" w:rsidRDefault="00B822BF" w:rsidP="00314B22">
            <w:r>
              <w:t>3</w:t>
            </w:r>
          </w:p>
        </w:tc>
        <w:tc>
          <w:tcPr>
            <w:tcW w:w="1260" w:type="dxa"/>
          </w:tcPr>
          <w:p w14:paraId="4DBBAC14" w14:textId="77777777" w:rsidR="00B822BF" w:rsidRPr="00B21792" w:rsidRDefault="00B822BF" w:rsidP="00314B22">
            <w:r>
              <w:t>0</w:t>
            </w:r>
          </w:p>
        </w:tc>
        <w:tc>
          <w:tcPr>
            <w:tcW w:w="985" w:type="dxa"/>
          </w:tcPr>
          <w:p w14:paraId="33C56D15" w14:textId="77777777" w:rsidR="00B822BF" w:rsidRPr="00B21792" w:rsidRDefault="00B822BF" w:rsidP="00314B22">
            <w:r>
              <w:t>12</w:t>
            </w:r>
          </w:p>
        </w:tc>
      </w:tr>
      <w:tr w:rsidR="00B822BF" w:rsidRPr="00B21792" w14:paraId="3D9315E0" w14:textId="77777777" w:rsidTr="00314B22">
        <w:trPr>
          <w:trHeight w:val="288"/>
        </w:trPr>
        <w:tc>
          <w:tcPr>
            <w:tcW w:w="1165" w:type="dxa"/>
          </w:tcPr>
          <w:p w14:paraId="09C2AB17"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0C2A3E04" w14:textId="77777777" w:rsidR="00B822BF" w:rsidRPr="00B21792" w:rsidRDefault="00B822BF" w:rsidP="00314B22">
            <w:r w:rsidRPr="00B21792">
              <w:t>2</w:t>
            </w:r>
          </w:p>
        </w:tc>
        <w:tc>
          <w:tcPr>
            <w:tcW w:w="1613" w:type="dxa"/>
          </w:tcPr>
          <w:p w14:paraId="4B99DCD2" w14:textId="77777777" w:rsidR="00B822BF" w:rsidRPr="00B21792" w:rsidRDefault="00B822BF" w:rsidP="00314B22">
            <w:r w:rsidRPr="00B21792">
              <w:t>1</w:t>
            </w:r>
          </w:p>
        </w:tc>
        <w:tc>
          <w:tcPr>
            <w:tcW w:w="900" w:type="dxa"/>
          </w:tcPr>
          <w:p w14:paraId="68B9350F" w14:textId="77777777" w:rsidR="00B822BF" w:rsidRPr="00B21792" w:rsidRDefault="00B822BF" w:rsidP="00314B22">
            <w:r w:rsidRPr="00B21792">
              <w:t>3</w:t>
            </w:r>
          </w:p>
        </w:tc>
        <w:tc>
          <w:tcPr>
            <w:tcW w:w="1350" w:type="dxa"/>
          </w:tcPr>
          <w:p w14:paraId="24357950" w14:textId="77777777" w:rsidR="00B822BF" w:rsidRPr="00B21792" w:rsidRDefault="00B822BF" w:rsidP="00314B22">
            <w:r w:rsidRPr="00B21792">
              <w:t>2</w:t>
            </w:r>
          </w:p>
        </w:tc>
        <w:tc>
          <w:tcPr>
            <w:tcW w:w="1080" w:type="dxa"/>
          </w:tcPr>
          <w:p w14:paraId="327BA504" w14:textId="77777777" w:rsidR="00B822BF" w:rsidRPr="00B21792" w:rsidRDefault="00B822BF" w:rsidP="00314B22">
            <w:r w:rsidRPr="00B21792">
              <w:t>3</w:t>
            </w:r>
          </w:p>
        </w:tc>
        <w:tc>
          <w:tcPr>
            <w:tcW w:w="1260" w:type="dxa"/>
          </w:tcPr>
          <w:p w14:paraId="4C7651B6" w14:textId="77777777" w:rsidR="00B822BF" w:rsidRPr="00B21792" w:rsidRDefault="00B822BF" w:rsidP="00314B22">
            <w:r w:rsidRPr="00B21792">
              <w:t>0</w:t>
            </w:r>
          </w:p>
        </w:tc>
        <w:tc>
          <w:tcPr>
            <w:tcW w:w="985" w:type="dxa"/>
          </w:tcPr>
          <w:p w14:paraId="722982FD" w14:textId="77777777" w:rsidR="00B822BF" w:rsidRPr="00B21792" w:rsidRDefault="00B822BF" w:rsidP="00314B22">
            <w:r w:rsidRPr="00B21792">
              <w:t>11</w:t>
            </w:r>
          </w:p>
        </w:tc>
      </w:tr>
      <w:tr w:rsidR="00B822BF" w:rsidRPr="00B21792" w14:paraId="7B08ED8A" w14:textId="77777777" w:rsidTr="00314B22">
        <w:trPr>
          <w:trHeight w:val="288"/>
        </w:trPr>
        <w:tc>
          <w:tcPr>
            <w:tcW w:w="1165" w:type="dxa"/>
          </w:tcPr>
          <w:p w14:paraId="4EBB16DA" w14:textId="77777777" w:rsidR="00B822BF" w:rsidRDefault="00B822BF" w:rsidP="00314B22">
            <w:pPr>
              <w:rPr>
                <w:b/>
                <w:bCs/>
              </w:rPr>
            </w:pPr>
            <w:r w:rsidRPr="00731D53">
              <w:rPr>
                <w:b/>
                <w:bCs/>
              </w:rPr>
              <w:t>Kristi’s notes</w:t>
            </w:r>
          </w:p>
          <w:p w14:paraId="7A689949" w14:textId="77777777" w:rsidR="00B822BF" w:rsidRPr="00B21792" w:rsidRDefault="00B822BF" w:rsidP="00314B22">
            <w:pPr>
              <w:rPr>
                <w:u w:val="single"/>
              </w:rPr>
            </w:pPr>
          </w:p>
        </w:tc>
        <w:tc>
          <w:tcPr>
            <w:tcW w:w="8185" w:type="dxa"/>
            <w:gridSpan w:val="7"/>
          </w:tcPr>
          <w:p w14:paraId="19CD7B89" w14:textId="77777777" w:rsidR="00B822BF" w:rsidRPr="00B21792" w:rsidRDefault="00B822BF" w:rsidP="00314B22">
            <w:r w:rsidRPr="00B21792">
              <w:t>no depth or breadth, but shows what is being done</w:t>
            </w:r>
            <w:r>
              <w:t>, so some value</w:t>
            </w:r>
            <w:r w:rsidRPr="00B21792">
              <w:t>. Unique is hard on this one.</w:t>
            </w:r>
          </w:p>
        </w:tc>
      </w:tr>
      <w:tr w:rsidR="00B822BF" w:rsidRPr="00B21792" w14:paraId="4B6B8F7E" w14:textId="77777777" w:rsidTr="00314B22">
        <w:trPr>
          <w:trHeight w:val="288"/>
        </w:trPr>
        <w:tc>
          <w:tcPr>
            <w:tcW w:w="1165" w:type="dxa"/>
            <w:shd w:val="clear" w:color="auto" w:fill="E2EFD9" w:themeFill="accent6" w:themeFillTint="33"/>
          </w:tcPr>
          <w:p w14:paraId="208DBEDF" w14:textId="77777777" w:rsidR="00B822BF" w:rsidRPr="00B21792" w:rsidRDefault="00B822BF" w:rsidP="00314B22">
            <w:r w:rsidRPr="00731D53">
              <w:rPr>
                <w:b/>
                <w:bCs/>
              </w:rPr>
              <w:t>URL</w:t>
            </w:r>
            <w:r>
              <w:rPr>
                <w:b/>
                <w:bCs/>
              </w:rPr>
              <w:t xml:space="preserve"> </w:t>
            </w:r>
          </w:p>
        </w:tc>
        <w:tc>
          <w:tcPr>
            <w:tcW w:w="8185" w:type="dxa"/>
            <w:gridSpan w:val="7"/>
            <w:shd w:val="clear" w:color="auto" w:fill="E2EFD9" w:themeFill="accent6" w:themeFillTint="33"/>
          </w:tcPr>
          <w:p w14:paraId="78E02EAD" w14:textId="77777777" w:rsidR="00B822BF" w:rsidRPr="00B21792" w:rsidRDefault="00000000" w:rsidP="00314B22">
            <w:pPr>
              <w:jc w:val="center"/>
            </w:pPr>
            <w:hyperlink r:id="rId27" w:history="1">
              <w:r w:rsidR="00B822BF" w:rsidRPr="00B21792">
                <w:rPr>
                  <w:rStyle w:val="Hyperlink"/>
                </w:rPr>
                <w:t xml:space="preserve">https://alliancerm.org/ </w:t>
              </w:r>
            </w:hyperlink>
          </w:p>
        </w:tc>
      </w:tr>
      <w:tr w:rsidR="00B822BF" w:rsidRPr="00B21792" w14:paraId="69442AA4" w14:textId="77777777" w:rsidTr="00314B22">
        <w:trPr>
          <w:trHeight w:val="288"/>
        </w:trPr>
        <w:tc>
          <w:tcPr>
            <w:tcW w:w="1165" w:type="dxa"/>
          </w:tcPr>
          <w:p w14:paraId="786CBD4C"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7EA6F55B" w14:textId="77777777" w:rsidR="00B822BF" w:rsidRPr="00B21792" w:rsidRDefault="00B822BF" w:rsidP="00314B22">
            <w:r>
              <w:t>3</w:t>
            </w:r>
          </w:p>
        </w:tc>
        <w:tc>
          <w:tcPr>
            <w:tcW w:w="1613" w:type="dxa"/>
          </w:tcPr>
          <w:p w14:paraId="661FA1DC" w14:textId="77777777" w:rsidR="00B822BF" w:rsidRPr="00B21792" w:rsidRDefault="00B822BF" w:rsidP="00314B22">
            <w:r>
              <w:t>1</w:t>
            </w:r>
          </w:p>
        </w:tc>
        <w:tc>
          <w:tcPr>
            <w:tcW w:w="900" w:type="dxa"/>
          </w:tcPr>
          <w:p w14:paraId="66917439" w14:textId="77777777" w:rsidR="00B822BF" w:rsidRPr="00B21792" w:rsidRDefault="00B822BF" w:rsidP="00314B22">
            <w:r>
              <w:t>3</w:t>
            </w:r>
          </w:p>
        </w:tc>
        <w:tc>
          <w:tcPr>
            <w:tcW w:w="1350" w:type="dxa"/>
            <w:shd w:val="clear" w:color="auto" w:fill="FF0000"/>
          </w:tcPr>
          <w:p w14:paraId="75249FD9" w14:textId="77777777" w:rsidR="00B822BF" w:rsidRPr="00B21792" w:rsidRDefault="00B822BF" w:rsidP="00314B22">
            <w:r>
              <w:t>3</w:t>
            </w:r>
          </w:p>
        </w:tc>
        <w:tc>
          <w:tcPr>
            <w:tcW w:w="1080" w:type="dxa"/>
          </w:tcPr>
          <w:p w14:paraId="19152C50" w14:textId="77777777" w:rsidR="00B822BF" w:rsidRPr="00B21792" w:rsidRDefault="00B822BF" w:rsidP="00314B22">
            <w:r>
              <w:t>3</w:t>
            </w:r>
          </w:p>
        </w:tc>
        <w:tc>
          <w:tcPr>
            <w:tcW w:w="1260" w:type="dxa"/>
          </w:tcPr>
          <w:p w14:paraId="5C51C2DE" w14:textId="77777777" w:rsidR="00B822BF" w:rsidRPr="00B21792" w:rsidRDefault="00B822BF" w:rsidP="00314B22">
            <w:r>
              <w:t>0</w:t>
            </w:r>
          </w:p>
        </w:tc>
        <w:tc>
          <w:tcPr>
            <w:tcW w:w="985" w:type="dxa"/>
          </w:tcPr>
          <w:p w14:paraId="47AD9544" w14:textId="77777777" w:rsidR="00B822BF" w:rsidRPr="00B21792" w:rsidRDefault="00B822BF" w:rsidP="00314B22">
            <w:r>
              <w:t>13</w:t>
            </w:r>
          </w:p>
        </w:tc>
      </w:tr>
      <w:tr w:rsidR="00B822BF" w:rsidRPr="00B21792" w14:paraId="589459F0" w14:textId="77777777" w:rsidTr="00314B22">
        <w:trPr>
          <w:trHeight w:val="288"/>
        </w:trPr>
        <w:tc>
          <w:tcPr>
            <w:tcW w:w="1165" w:type="dxa"/>
          </w:tcPr>
          <w:p w14:paraId="7724C6B8"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58E86552" w14:textId="77777777" w:rsidR="00B822BF" w:rsidRPr="00B21792" w:rsidRDefault="00B822BF" w:rsidP="00314B22">
            <w:r w:rsidRPr="00B21792">
              <w:t>2</w:t>
            </w:r>
          </w:p>
        </w:tc>
        <w:tc>
          <w:tcPr>
            <w:tcW w:w="1613" w:type="dxa"/>
          </w:tcPr>
          <w:p w14:paraId="6683EAF4" w14:textId="77777777" w:rsidR="00B822BF" w:rsidRPr="00B21792" w:rsidRDefault="00B822BF" w:rsidP="00314B22">
            <w:r w:rsidRPr="00B21792">
              <w:t>1</w:t>
            </w:r>
          </w:p>
        </w:tc>
        <w:tc>
          <w:tcPr>
            <w:tcW w:w="900" w:type="dxa"/>
          </w:tcPr>
          <w:p w14:paraId="6DD98F9E" w14:textId="77777777" w:rsidR="00B822BF" w:rsidRPr="00B21792" w:rsidRDefault="00B822BF" w:rsidP="00314B22">
            <w:r w:rsidRPr="00B21792">
              <w:t>3</w:t>
            </w:r>
          </w:p>
        </w:tc>
        <w:tc>
          <w:tcPr>
            <w:tcW w:w="1350" w:type="dxa"/>
            <w:shd w:val="clear" w:color="auto" w:fill="FF0000"/>
          </w:tcPr>
          <w:p w14:paraId="4E679FB3" w14:textId="77777777" w:rsidR="00B822BF" w:rsidRPr="00B21792" w:rsidRDefault="00B822BF" w:rsidP="00314B22">
            <w:r w:rsidRPr="00B21792">
              <w:t>1</w:t>
            </w:r>
          </w:p>
        </w:tc>
        <w:tc>
          <w:tcPr>
            <w:tcW w:w="1080" w:type="dxa"/>
          </w:tcPr>
          <w:p w14:paraId="7866873E" w14:textId="77777777" w:rsidR="00B822BF" w:rsidRPr="00B21792" w:rsidRDefault="00B822BF" w:rsidP="00314B22">
            <w:r>
              <w:t>3</w:t>
            </w:r>
          </w:p>
        </w:tc>
        <w:tc>
          <w:tcPr>
            <w:tcW w:w="1260" w:type="dxa"/>
          </w:tcPr>
          <w:p w14:paraId="105F40F9" w14:textId="77777777" w:rsidR="00B822BF" w:rsidRPr="00B21792" w:rsidRDefault="00B822BF" w:rsidP="00314B22">
            <w:r w:rsidRPr="00B21792">
              <w:t>0</w:t>
            </w:r>
          </w:p>
        </w:tc>
        <w:tc>
          <w:tcPr>
            <w:tcW w:w="985" w:type="dxa"/>
          </w:tcPr>
          <w:p w14:paraId="314C5637" w14:textId="77777777" w:rsidR="00B822BF" w:rsidRPr="00B21792" w:rsidRDefault="00B822BF" w:rsidP="00314B22">
            <w:r>
              <w:t>10</w:t>
            </w:r>
          </w:p>
        </w:tc>
      </w:tr>
      <w:tr w:rsidR="00B822BF" w:rsidRPr="00B21792" w14:paraId="5FC42270" w14:textId="77777777" w:rsidTr="00314B22">
        <w:trPr>
          <w:trHeight w:val="288"/>
        </w:trPr>
        <w:tc>
          <w:tcPr>
            <w:tcW w:w="1165" w:type="dxa"/>
          </w:tcPr>
          <w:p w14:paraId="4E4B43D9" w14:textId="77777777" w:rsidR="00B822BF" w:rsidRDefault="00B822BF" w:rsidP="00314B22">
            <w:pPr>
              <w:rPr>
                <w:b/>
                <w:bCs/>
              </w:rPr>
            </w:pPr>
            <w:r w:rsidRPr="00731D53">
              <w:rPr>
                <w:b/>
                <w:bCs/>
              </w:rPr>
              <w:t>Kristi’s notes</w:t>
            </w:r>
          </w:p>
          <w:p w14:paraId="3876B8BE" w14:textId="77777777" w:rsidR="00B822BF" w:rsidRPr="00B21792" w:rsidRDefault="00B822BF" w:rsidP="00314B22">
            <w:pPr>
              <w:rPr>
                <w:u w:val="single"/>
              </w:rPr>
            </w:pPr>
          </w:p>
        </w:tc>
        <w:tc>
          <w:tcPr>
            <w:tcW w:w="8185" w:type="dxa"/>
            <w:gridSpan w:val="7"/>
          </w:tcPr>
          <w:p w14:paraId="3D9A33DB" w14:textId="4F4AECEF" w:rsidR="00B822BF" w:rsidRPr="00B21792" w:rsidRDefault="00B822BF" w:rsidP="00314B22">
            <w:r w:rsidRPr="00B21792">
              <w:lastRenderedPageBreak/>
              <w:t>too narrow, I think</w:t>
            </w:r>
            <w:r w:rsidR="004426B9">
              <w:t>,</w:t>
            </w:r>
            <w:r w:rsidR="00A12057">
              <w:t xml:space="preserve"> for informational value</w:t>
            </w:r>
            <w:r>
              <w:t>. Could be valuable to show what is happening in the private sector. Not sure if it’s unique though.</w:t>
            </w:r>
          </w:p>
        </w:tc>
      </w:tr>
      <w:tr w:rsidR="00B822BF" w:rsidRPr="00B21792" w14:paraId="0FF52C69" w14:textId="77777777" w:rsidTr="00314B22">
        <w:trPr>
          <w:trHeight w:val="288"/>
        </w:trPr>
        <w:tc>
          <w:tcPr>
            <w:tcW w:w="1165" w:type="dxa"/>
            <w:shd w:val="clear" w:color="auto" w:fill="E2EFD9" w:themeFill="accent6" w:themeFillTint="33"/>
          </w:tcPr>
          <w:p w14:paraId="026A0047" w14:textId="77777777" w:rsidR="00B822BF" w:rsidRPr="00B21792" w:rsidRDefault="00B822BF" w:rsidP="00314B22">
            <w:r w:rsidRPr="00731D53">
              <w:rPr>
                <w:b/>
                <w:bCs/>
              </w:rPr>
              <w:t>URL</w:t>
            </w:r>
            <w:r>
              <w:rPr>
                <w:b/>
                <w:bCs/>
              </w:rPr>
              <w:t xml:space="preserve"> </w:t>
            </w:r>
            <w:r>
              <w:t xml:space="preserve">97, </w:t>
            </w:r>
          </w:p>
        </w:tc>
        <w:tc>
          <w:tcPr>
            <w:tcW w:w="8185" w:type="dxa"/>
            <w:gridSpan w:val="7"/>
            <w:shd w:val="clear" w:color="auto" w:fill="E2EFD9" w:themeFill="accent6" w:themeFillTint="33"/>
          </w:tcPr>
          <w:p w14:paraId="37995240" w14:textId="77777777" w:rsidR="00B822BF" w:rsidRPr="00B21792" w:rsidRDefault="00000000" w:rsidP="00314B22">
            <w:pPr>
              <w:jc w:val="center"/>
            </w:pPr>
            <w:hyperlink r:id="rId28" w:history="1">
              <w:r w:rsidR="00B822BF" w:rsidRPr="00B21792">
                <w:rPr>
                  <w:rStyle w:val="Hyperlink"/>
                </w:rPr>
                <w:t>https://www.rareiscommunity.com/blog/</w:t>
              </w:r>
            </w:hyperlink>
          </w:p>
        </w:tc>
      </w:tr>
      <w:tr w:rsidR="00B822BF" w:rsidRPr="00B21792" w14:paraId="514DDDA9" w14:textId="77777777" w:rsidTr="00314B22">
        <w:trPr>
          <w:trHeight w:val="288"/>
        </w:trPr>
        <w:tc>
          <w:tcPr>
            <w:tcW w:w="1165" w:type="dxa"/>
          </w:tcPr>
          <w:p w14:paraId="4BB56361"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08B252AA" w14:textId="77777777" w:rsidR="00B822BF" w:rsidRPr="00B21792" w:rsidRDefault="00B822BF" w:rsidP="00314B22">
            <w:r>
              <w:t>3</w:t>
            </w:r>
          </w:p>
        </w:tc>
        <w:tc>
          <w:tcPr>
            <w:tcW w:w="1613" w:type="dxa"/>
            <w:shd w:val="clear" w:color="auto" w:fill="FFF2CC" w:themeFill="accent4" w:themeFillTint="33"/>
          </w:tcPr>
          <w:p w14:paraId="3C19EFBE" w14:textId="77777777" w:rsidR="00B822BF" w:rsidRPr="00B21792" w:rsidRDefault="00B822BF" w:rsidP="00314B22">
            <w:r>
              <w:t>1</w:t>
            </w:r>
          </w:p>
        </w:tc>
        <w:tc>
          <w:tcPr>
            <w:tcW w:w="900" w:type="dxa"/>
          </w:tcPr>
          <w:p w14:paraId="4A0F1767" w14:textId="77777777" w:rsidR="00B822BF" w:rsidRPr="00B21792" w:rsidRDefault="00B822BF" w:rsidP="00314B22">
            <w:r>
              <w:t>2</w:t>
            </w:r>
          </w:p>
        </w:tc>
        <w:tc>
          <w:tcPr>
            <w:tcW w:w="1350" w:type="dxa"/>
            <w:shd w:val="clear" w:color="auto" w:fill="FFF2CC" w:themeFill="accent4" w:themeFillTint="33"/>
          </w:tcPr>
          <w:p w14:paraId="400199EB" w14:textId="77777777" w:rsidR="00B822BF" w:rsidRPr="00B21792" w:rsidRDefault="00B822BF" w:rsidP="00314B22">
            <w:r>
              <w:t>3</w:t>
            </w:r>
          </w:p>
        </w:tc>
        <w:tc>
          <w:tcPr>
            <w:tcW w:w="1080" w:type="dxa"/>
          </w:tcPr>
          <w:p w14:paraId="187A9B80" w14:textId="77777777" w:rsidR="00B822BF" w:rsidRPr="00B21792" w:rsidRDefault="00B822BF" w:rsidP="00314B22">
            <w:r>
              <w:t>3</w:t>
            </w:r>
          </w:p>
        </w:tc>
        <w:tc>
          <w:tcPr>
            <w:tcW w:w="1260" w:type="dxa"/>
          </w:tcPr>
          <w:p w14:paraId="32AC29C9" w14:textId="77777777" w:rsidR="00B822BF" w:rsidRPr="00B21792" w:rsidRDefault="00B822BF" w:rsidP="00314B22">
            <w:r>
              <w:t>1</w:t>
            </w:r>
          </w:p>
        </w:tc>
        <w:tc>
          <w:tcPr>
            <w:tcW w:w="985" w:type="dxa"/>
          </w:tcPr>
          <w:p w14:paraId="11CBC4E9" w14:textId="77777777" w:rsidR="00B822BF" w:rsidRPr="00B21792" w:rsidRDefault="00B822BF" w:rsidP="00314B22">
            <w:r>
              <w:t>13</w:t>
            </w:r>
          </w:p>
        </w:tc>
      </w:tr>
      <w:tr w:rsidR="00B822BF" w:rsidRPr="00B21792" w14:paraId="2DAE5707" w14:textId="77777777" w:rsidTr="00314B22">
        <w:trPr>
          <w:trHeight w:val="288"/>
        </w:trPr>
        <w:tc>
          <w:tcPr>
            <w:tcW w:w="1165" w:type="dxa"/>
          </w:tcPr>
          <w:p w14:paraId="333D6D05"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568C1D60" w14:textId="77777777" w:rsidR="00B822BF" w:rsidRPr="00B21792" w:rsidRDefault="00B822BF" w:rsidP="00314B22">
            <w:r w:rsidRPr="00B21792">
              <w:t>2</w:t>
            </w:r>
          </w:p>
        </w:tc>
        <w:tc>
          <w:tcPr>
            <w:tcW w:w="1613" w:type="dxa"/>
            <w:shd w:val="clear" w:color="auto" w:fill="FFF2CC" w:themeFill="accent4" w:themeFillTint="33"/>
          </w:tcPr>
          <w:p w14:paraId="584FCD6E" w14:textId="77777777" w:rsidR="00B822BF" w:rsidRPr="00B21792" w:rsidRDefault="00B822BF" w:rsidP="00314B22">
            <w:r w:rsidRPr="00B21792">
              <w:t>2</w:t>
            </w:r>
          </w:p>
        </w:tc>
        <w:tc>
          <w:tcPr>
            <w:tcW w:w="900" w:type="dxa"/>
          </w:tcPr>
          <w:p w14:paraId="0888E1D6" w14:textId="77777777" w:rsidR="00B822BF" w:rsidRPr="00B21792" w:rsidRDefault="00B822BF" w:rsidP="00314B22">
            <w:r w:rsidRPr="00B21792">
              <w:t>2</w:t>
            </w:r>
          </w:p>
        </w:tc>
        <w:tc>
          <w:tcPr>
            <w:tcW w:w="1350" w:type="dxa"/>
            <w:shd w:val="clear" w:color="auto" w:fill="FFF2CC" w:themeFill="accent4" w:themeFillTint="33"/>
          </w:tcPr>
          <w:p w14:paraId="064C7F4D" w14:textId="77777777" w:rsidR="00B822BF" w:rsidRPr="00B21792" w:rsidRDefault="00B822BF" w:rsidP="00314B22">
            <w:r w:rsidRPr="00B21792">
              <w:t>2</w:t>
            </w:r>
          </w:p>
        </w:tc>
        <w:tc>
          <w:tcPr>
            <w:tcW w:w="1080" w:type="dxa"/>
          </w:tcPr>
          <w:p w14:paraId="3FBC550F" w14:textId="77777777" w:rsidR="00B822BF" w:rsidRPr="00B21792" w:rsidRDefault="00B822BF" w:rsidP="00314B22">
            <w:r>
              <w:t>3</w:t>
            </w:r>
          </w:p>
        </w:tc>
        <w:tc>
          <w:tcPr>
            <w:tcW w:w="1260" w:type="dxa"/>
          </w:tcPr>
          <w:p w14:paraId="3718011C" w14:textId="77777777" w:rsidR="00B822BF" w:rsidRPr="00B21792" w:rsidRDefault="00B822BF" w:rsidP="00314B22">
            <w:r w:rsidRPr="00B21792">
              <w:t>1</w:t>
            </w:r>
          </w:p>
        </w:tc>
        <w:tc>
          <w:tcPr>
            <w:tcW w:w="985" w:type="dxa"/>
          </w:tcPr>
          <w:p w14:paraId="2EEF4ECA" w14:textId="77777777" w:rsidR="00B822BF" w:rsidRPr="00B21792" w:rsidRDefault="00B822BF" w:rsidP="00314B22">
            <w:r w:rsidRPr="00B21792">
              <w:t>1</w:t>
            </w:r>
            <w:r>
              <w:t>2</w:t>
            </w:r>
          </w:p>
        </w:tc>
      </w:tr>
      <w:tr w:rsidR="00B822BF" w:rsidRPr="00B21792" w14:paraId="1F02CC00" w14:textId="77777777" w:rsidTr="00314B22">
        <w:trPr>
          <w:trHeight w:val="288"/>
        </w:trPr>
        <w:tc>
          <w:tcPr>
            <w:tcW w:w="1165" w:type="dxa"/>
          </w:tcPr>
          <w:p w14:paraId="144D7180" w14:textId="77777777" w:rsidR="00B822BF" w:rsidRPr="00B21792" w:rsidRDefault="00B822BF" w:rsidP="00314B22">
            <w:pPr>
              <w:rPr>
                <w:u w:val="single"/>
              </w:rPr>
            </w:pPr>
            <w:r w:rsidRPr="00731D53">
              <w:rPr>
                <w:b/>
                <w:bCs/>
              </w:rPr>
              <w:t>Kristi’s notes</w:t>
            </w:r>
          </w:p>
        </w:tc>
        <w:tc>
          <w:tcPr>
            <w:tcW w:w="8185" w:type="dxa"/>
            <w:gridSpan w:val="7"/>
          </w:tcPr>
          <w:p w14:paraId="7A07F9B0" w14:textId="05FDDE84" w:rsidR="00B822BF" w:rsidRPr="00B21792" w:rsidRDefault="00B822BF" w:rsidP="00314B22">
            <w:r>
              <w:t>Sometimes I think evaluating value and uniqueness would be easier if it was the main domain</w:t>
            </w:r>
            <w:r w:rsidR="00A10ADB">
              <w:t xml:space="preserve"> and not the blog.</w:t>
            </w:r>
          </w:p>
        </w:tc>
      </w:tr>
      <w:tr w:rsidR="00B822BF" w:rsidRPr="00B21792" w14:paraId="6053B674" w14:textId="77777777" w:rsidTr="00314B22">
        <w:trPr>
          <w:trHeight w:val="288"/>
        </w:trPr>
        <w:tc>
          <w:tcPr>
            <w:tcW w:w="1165" w:type="dxa"/>
            <w:shd w:val="clear" w:color="auto" w:fill="E2EFD9" w:themeFill="accent6" w:themeFillTint="33"/>
          </w:tcPr>
          <w:p w14:paraId="4958E79A" w14:textId="77777777" w:rsidR="00B822BF" w:rsidRPr="00B21792" w:rsidRDefault="00B822BF" w:rsidP="00314B22">
            <w:r w:rsidRPr="00731D53">
              <w:rPr>
                <w:b/>
                <w:bCs/>
              </w:rPr>
              <w:t>URL</w:t>
            </w:r>
            <w:r>
              <w:rPr>
                <w:b/>
                <w:bCs/>
              </w:rPr>
              <w:t xml:space="preserve"> </w:t>
            </w:r>
            <w:r>
              <w:t>108</w:t>
            </w:r>
          </w:p>
        </w:tc>
        <w:tc>
          <w:tcPr>
            <w:tcW w:w="8185" w:type="dxa"/>
            <w:gridSpan w:val="7"/>
            <w:shd w:val="clear" w:color="auto" w:fill="E2EFD9" w:themeFill="accent6" w:themeFillTint="33"/>
          </w:tcPr>
          <w:p w14:paraId="72B9E359" w14:textId="77777777" w:rsidR="00B822BF" w:rsidRPr="00B21792" w:rsidRDefault="00000000" w:rsidP="00314B22">
            <w:pPr>
              <w:jc w:val="center"/>
            </w:pPr>
            <w:hyperlink r:id="rId29" w:history="1">
              <w:r w:rsidR="00B822BF" w:rsidRPr="00B21792">
                <w:rPr>
                  <w:rStyle w:val="Hyperlink"/>
                </w:rPr>
                <w:t>https://travere.com/</w:t>
              </w:r>
            </w:hyperlink>
          </w:p>
        </w:tc>
      </w:tr>
      <w:tr w:rsidR="00B822BF" w:rsidRPr="00B21792" w14:paraId="462DBFDF" w14:textId="77777777" w:rsidTr="00314B22">
        <w:trPr>
          <w:trHeight w:val="288"/>
        </w:trPr>
        <w:tc>
          <w:tcPr>
            <w:tcW w:w="1165" w:type="dxa"/>
          </w:tcPr>
          <w:p w14:paraId="068B7A5A"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2FE18BFD" w14:textId="77777777" w:rsidR="00B822BF" w:rsidRPr="00B21792" w:rsidRDefault="00B822BF" w:rsidP="00314B22">
            <w:r>
              <w:t>3</w:t>
            </w:r>
          </w:p>
        </w:tc>
        <w:tc>
          <w:tcPr>
            <w:tcW w:w="1613" w:type="dxa"/>
          </w:tcPr>
          <w:p w14:paraId="7AC432B6" w14:textId="77777777" w:rsidR="00B822BF" w:rsidRPr="00B21792" w:rsidRDefault="00B822BF" w:rsidP="00314B22">
            <w:r>
              <w:t>1</w:t>
            </w:r>
          </w:p>
        </w:tc>
        <w:tc>
          <w:tcPr>
            <w:tcW w:w="900" w:type="dxa"/>
          </w:tcPr>
          <w:p w14:paraId="53DA6D19" w14:textId="77777777" w:rsidR="00B822BF" w:rsidRPr="00B21792" w:rsidRDefault="00B822BF" w:rsidP="00314B22">
            <w:r>
              <w:t>3</w:t>
            </w:r>
          </w:p>
        </w:tc>
        <w:tc>
          <w:tcPr>
            <w:tcW w:w="1350" w:type="dxa"/>
          </w:tcPr>
          <w:p w14:paraId="7D983105" w14:textId="77777777" w:rsidR="00B822BF" w:rsidRPr="00B21792" w:rsidRDefault="00B822BF" w:rsidP="00314B22">
            <w:r>
              <w:t>1</w:t>
            </w:r>
          </w:p>
        </w:tc>
        <w:tc>
          <w:tcPr>
            <w:tcW w:w="1080" w:type="dxa"/>
          </w:tcPr>
          <w:p w14:paraId="529D7DF5" w14:textId="77777777" w:rsidR="00B822BF" w:rsidRPr="00B21792" w:rsidRDefault="00B822BF" w:rsidP="00314B22">
            <w:r>
              <w:t>3</w:t>
            </w:r>
          </w:p>
        </w:tc>
        <w:tc>
          <w:tcPr>
            <w:tcW w:w="1260" w:type="dxa"/>
          </w:tcPr>
          <w:p w14:paraId="7EF604A1" w14:textId="77777777" w:rsidR="00B822BF" w:rsidRPr="00B21792" w:rsidRDefault="00B822BF" w:rsidP="00314B22">
            <w:r>
              <w:t>1</w:t>
            </w:r>
          </w:p>
        </w:tc>
        <w:tc>
          <w:tcPr>
            <w:tcW w:w="985" w:type="dxa"/>
          </w:tcPr>
          <w:p w14:paraId="3F1C9285" w14:textId="77777777" w:rsidR="00B822BF" w:rsidRPr="00B21792" w:rsidRDefault="00B822BF" w:rsidP="00314B22">
            <w:r>
              <w:t>12</w:t>
            </w:r>
          </w:p>
        </w:tc>
      </w:tr>
      <w:tr w:rsidR="00B822BF" w:rsidRPr="00B21792" w14:paraId="6AAC86FE" w14:textId="77777777" w:rsidTr="00314B22">
        <w:trPr>
          <w:trHeight w:val="288"/>
        </w:trPr>
        <w:tc>
          <w:tcPr>
            <w:tcW w:w="1165" w:type="dxa"/>
          </w:tcPr>
          <w:p w14:paraId="6426B9C2"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3CB128F5" w14:textId="77777777" w:rsidR="00B822BF" w:rsidRPr="00B21792" w:rsidRDefault="00B822BF" w:rsidP="00314B22">
            <w:r w:rsidRPr="00B21792">
              <w:t>2</w:t>
            </w:r>
          </w:p>
        </w:tc>
        <w:tc>
          <w:tcPr>
            <w:tcW w:w="1613" w:type="dxa"/>
          </w:tcPr>
          <w:p w14:paraId="737D24E7" w14:textId="77777777" w:rsidR="00B822BF" w:rsidRPr="00B21792" w:rsidRDefault="00B822BF" w:rsidP="00314B22">
            <w:r>
              <w:t>1</w:t>
            </w:r>
          </w:p>
        </w:tc>
        <w:tc>
          <w:tcPr>
            <w:tcW w:w="900" w:type="dxa"/>
          </w:tcPr>
          <w:p w14:paraId="22FDB352" w14:textId="77777777" w:rsidR="00B822BF" w:rsidRPr="00B21792" w:rsidRDefault="00B822BF" w:rsidP="00314B22">
            <w:r w:rsidRPr="00B21792">
              <w:t>3</w:t>
            </w:r>
          </w:p>
        </w:tc>
        <w:tc>
          <w:tcPr>
            <w:tcW w:w="1350" w:type="dxa"/>
          </w:tcPr>
          <w:p w14:paraId="79D51EF0" w14:textId="77777777" w:rsidR="00B822BF" w:rsidRPr="00B21792" w:rsidRDefault="00B822BF" w:rsidP="00314B22">
            <w:r>
              <w:t>1</w:t>
            </w:r>
          </w:p>
        </w:tc>
        <w:tc>
          <w:tcPr>
            <w:tcW w:w="1080" w:type="dxa"/>
          </w:tcPr>
          <w:p w14:paraId="0010C857" w14:textId="77777777" w:rsidR="00B822BF" w:rsidRPr="00B21792" w:rsidRDefault="00B822BF" w:rsidP="00314B22">
            <w:r>
              <w:t>3</w:t>
            </w:r>
          </w:p>
        </w:tc>
        <w:tc>
          <w:tcPr>
            <w:tcW w:w="1260" w:type="dxa"/>
          </w:tcPr>
          <w:p w14:paraId="1EE25B7E" w14:textId="77777777" w:rsidR="00B822BF" w:rsidRPr="00B21792" w:rsidRDefault="00B822BF" w:rsidP="00314B22">
            <w:r>
              <w:t>1</w:t>
            </w:r>
          </w:p>
        </w:tc>
        <w:tc>
          <w:tcPr>
            <w:tcW w:w="985" w:type="dxa"/>
          </w:tcPr>
          <w:p w14:paraId="6CDCB8DA" w14:textId="77777777" w:rsidR="00B822BF" w:rsidRPr="00B21792" w:rsidRDefault="00B822BF" w:rsidP="00314B22">
            <w:r w:rsidRPr="00B21792">
              <w:t>1</w:t>
            </w:r>
            <w:r>
              <w:t>1</w:t>
            </w:r>
          </w:p>
        </w:tc>
      </w:tr>
      <w:tr w:rsidR="00B822BF" w:rsidRPr="00B21792" w14:paraId="53DAF05D" w14:textId="77777777" w:rsidTr="00314B22">
        <w:trPr>
          <w:trHeight w:val="288"/>
        </w:trPr>
        <w:tc>
          <w:tcPr>
            <w:tcW w:w="1165" w:type="dxa"/>
          </w:tcPr>
          <w:p w14:paraId="77C3AB97" w14:textId="77777777" w:rsidR="00B822BF" w:rsidRPr="00B21792" w:rsidRDefault="00B822BF" w:rsidP="00314B22">
            <w:pPr>
              <w:rPr>
                <w:u w:val="single"/>
              </w:rPr>
            </w:pPr>
            <w:r w:rsidRPr="00731D53">
              <w:rPr>
                <w:b/>
                <w:bCs/>
              </w:rPr>
              <w:t>Kristi’s notes</w:t>
            </w:r>
          </w:p>
        </w:tc>
        <w:tc>
          <w:tcPr>
            <w:tcW w:w="8185" w:type="dxa"/>
            <w:gridSpan w:val="7"/>
          </w:tcPr>
          <w:p w14:paraId="289AC096" w14:textId="4056F425" w:rsidR="00B822BF" w:rsidRPr="00B21792" w:rsidRDefault="00B822BF" w:rsidP="00314B22">
            <w:r>
              <w:t>Another private sector company. How many do you include?</w:t>
            </w:r>
            <w:r w:rsidR="00D072A7">
              <w:t xml:space="preserve"> Any?</w:t>
            </w:r>
            <w:r>
              <w:t xml:space="preserve"> Not unique.</w:t>
            </w:r>
            <w:r w:rsidR="00D072A7">
              <w:t xml:space="preserve"> </w:t>
            </w:r>
          </w:p>
        </w:tc>
      </w:tr>
      <w:tr w:rsidR="00B822BF" w:rsidRPr="00B21792" w14:paraId="7B3EB917" w14:textId="77777777" w:rsidTr="00314B22">
        <w:trPr>
          <w:trHeight w:val="288"/>
        </w:trPr>
        <w:tc>
          <w:tcPr>
            <w:tcW w:w="9350" w:type="dxa"/>
            <w:gridSpan w:val="8"/>
          </w:tcPr>
          <w:p w14:paraId="114410A1" w14:textId="77777777" w:rsidR="00B822BF" w:rsidRPr="00B21792" w:rsidRDefault="00B822BF" w:rsidP="00314B22"/>
        </w:tc>
      </w:tr>
    </w:tbl>
    <w:p w14:paraId="304FA7EF" w14:textId="77777777" w:rsidR="00B822BF" w:rsidRDefault="00B822BF" w:rsidP="00B822BF"/>
    <w:p w14:paraId="7AEA49F9" w14:textId="77777777" w:rsidR="00B822BF" w:rsidRPr="007748C6" w:rsidRDefault="00B822BF" w:rsidP="00B822BF">
      <w:pPr>
        <w:jc w:val="center"/>
      </w:pPr>
      <w:r w:rsidRPr="007748C6">
        <w:t>Health Equity</w:t>
      </w:r>
    </w:p>
    <w:tbl>
      <w:tblPr>
        <w:tblStyle w:val="TableGrid"/>
        <w:tblW w:w="0" w:type="auto"/>
        <w:tblLayout w:type="fixed"/>
        <w:tblLook w:val="04A0" w:firstRow="1" w:lastRow="0" w:firstColumn="1" w:lastColumn="0" w:noHBand="0" w:noVBand="1"/>
      </w:tblPr>
      <w:tblGrid>
        <w:gridCol w:w="1165"/>
        <w:gridCol w:w="997"/>
        <w:gridCol w:w="1613"/>
        <w:gridCol w:w="900"/>
        <w:gridCol w:w="1350"/>
        <w:gridCol w:w="1080"/>
        <w:gridCol w:w="1260"/>
        <w:gridCol w:w="985"/>
      </w:tblGrid>
      <w:tr w:rsidR="00B822BF" w:rsidRPr="00B21792" w14:paraId="5963D85D" w14:textId="77777777" w:rsidTr="00314B22">
        <w:trPr>
          <w:trHeight w:val="1728"/>
        </w:trPr>
        <w:tc>
          <w:tcPr>
            <w:tcW w:w="1165" w:type="dxa"/>
            <w:hideMark/>
          </w:tcPr>
          <w:p w14:paraId="0924C09C" w14:textId="77777777" w:rsidR="00B822BF" w:rsidRPr="00B21792" w:rsidRDefault="00B822BF" w:rsidP="00314B22">
            <w:pPr>
              <w:rPr>
                <w:b/>
                <w:bCs/>
              </w:rPr>
            </w:pPr>
            <w:r w:rsidRPr="00B21792">
              <w:rPr>
                <w:b/>
                <w:bCs/>
              </w:rPr>
              <w:t>URL</w:t>
            </w:r>
          </w:p>
        </w:tc>
        <w:tc>
          <w:tcPr>
            <w:tcW w:w="997" w:type="dxa"/>
            <w:hideMark/>
          </w:tcPr>
          <w:p w14:paraId="61FDCA8E" w14:textId="77777777" w:rsidR="00B822BF" w:rsidRPr="00426C4A" w:rsidRDefault="00B822BF" w:rsidP="00314B22">
            <w:pPr>
              <w:rPr>
                <w:b/>
                <w:bCs/>
              </w:rPr>
            </w:pPr>
            <w:r w:rsidRPr="00426C4A">
              <w:rPr>
                <w:b/>
                <w:bCs/>
              </w:rPr>
              <w:t>Informational Value</w:t>
            </w:r>
          </w:p>
        </w:tc>
        <w:tc>
          <w:tcPr>
            <w:tcW w:w="1613" w:type="dxa"/>
            <w:hideMark/>
          </w:tcPr>
          <w:p w14:paraId="60509807" w14:textId="77777777" w:rsidR="00B822BF" w:rsidRPr="00426C4A" w:rsidRDefault="00B822BF" w:rsidP="00314B22">
            <w:pPr>
              <w:rPr>
                <w:b/>
                <w:bCs/>
              </w:rPr>
            </w:pPr>
            <w:r w:rsidRPr="00426C4A">
              <w:rPr>
                <w:b/>
                <w:bCs/>
              </w:rPr>
              <w:t xml:space="preserve">Representation/Inclusivity </w:t>
            </w:r>
          </w:p>
        </w:tc>
        <w:tc>
          <w:tcPr>
            <w:tcW w:w="900" w:type="dxa"/>
            <w:hideMark/>
          </w:tcPr>
          <w:p w14:paraId="0EE53AB5" w14:textId="77777777" w:rsidR="00B822BF" w:rsidRPr="00426C4A" w:rsidRDefault="00B822BF" w:rsidP="00314B22">
            <w:pPr>
              <w:rPr>
                <w:b/>
                <w:bCs/>
              </w:rPr>
            </w:pPr>
            <w:r w:rsidRPr="00426C4A">
              <w:rPr>
                <w:b/>
                <w:bCs/>
              </w:rPr>
              <w:t>Page Level</w:t>
            </w:r>
          </w:p>
        </w:tc>
        <w:tc>
          <w:tcPr>
            <w:tcW w:w="1350" w:type="dxa"/>
            <w:hideMark/>
          </w:tcPr>
          <w:p w14:paraId="0B09F664" w14:textId="77777777" w:rsidR="00B822BF" w:rsidRPr="00426C4A" w:rsidRDefault="00B822BF" w:rsidP="00314B22">
            <w:pPr>
              <w:rPr>
                <w:b/>
                <w:bCs/>
              </w:rPr>
            </w:pPr>
            <w:r w:rsidRPr="00426C4A">
              <w:rPr>
                <w:b/>
                <w:bCs/>
              </w:rPr>
              <w:t>Uniqueness</w:t>
            </w:r>
          </w:p>
        </w:tc>
        <w:tc>
          <w:tcPr>
            <w:tcW w:w="1080" w:type="dxa"/>
            <w:hideMark/>
          </w:tcPr>
          <w:p w14:paraId="183E1C7E" w14:textId="77777777" w:rsidR="00B822BF" w:rsidRPr="00426C4A" w:rsidRDefault="00B822BF" w:rsidP="00314B22">
            <w:pPr>
              <w:rPr>
                <w:b/>
                <w:bCs/>
              </w:rPr>
            </w:pPr>
            <w:r w:rsidRPr="00426C4A">
              <w:rPr>
                <w:b/>
                <w:bCs/>
              </w:rPr>
              <w:t>Intrinsic Value</w:t>
            </w:r>
          </w:p>
        </w:tc>
        <w:tc>
          <w:tcPr>
            <w:tcW w:w="1260" w:type="dxa"/>
            <w:hideMark/>
          </w:tcPr>
          <w:p w14:paraId="21D7D029" w14:textId="77777777" w:rsidR="00B822BF" w:rsidRPr="00426C4A" w:rsidRDefault="00B822BF" w:rsidP="00314B22">
            <w:pPr>
              <w:rPr>
                <w:b/>
                <w:bCs/>
              </w:rPr>
            </w:pPr>
            <w:r w:rsidRPr="00426C4A">
              <w:rPr>
                <w:b/>
                <w:bCs/>
              </w:rPr>
              <w:t xml:space="preserve">Updated in the last 12 months? </w:t>
            </w:r>
          </w:p>
        </w:tc>
        <w:tc>
          <w:tcPr>
            <w:tcW w:w="985" w:type="dxa"/>
            <w:hideMark/>
          </w:tcPr>
          <w:p w14:paraId="6F598C2F" w14:textId="77777777" w:rsidR="00B822BF" w:rsidRPr="00B21792" w:rsidRDefault="00B822BF" w:rsidP="00314B22">
            <w:pPr>
              <w:rPr>
                <w:b/>
                <w:bCs/>
              </w:rPr>
            </w:pPr>
            <w:r w:rsidRPr="00B21792">
              <w:rPr>
                <w:b/>
                <w:bCs/>
              </w:rPr>
              <w:t>RUBRIC SCORE</w:t>
            </w:r>
          </w:p>
        </w:tc>
      </w:tr>
      <w:tr w:rsidR="00B822BF" w:rsidRPr="00B21792" w14:paraId="0502DFA4" w14:textId="77777777" w:rsidTr="00314B22">
        <w:trPr>
          <w:trHeight w:val="288"/>
        </w:trPr>
        <w:tc>
          <w:tcPr>
            <w:tcW w:w="1165" w:type="dxa"/>
            <w:shd w:val="clear" w:color="auto" w:fill="E2EFD9" w:themeFill="accent6" w:themeFillTint="33"/>
          </w:tcPr>
          <w:p w14:paraId="66705A33" w14:textId="77777777" w:rsidR="00B822BF" w:rsidRPr="00B21792" w:rsidRDefault="00B822BF" w:rsidP="00314B22">
            <w:pPr>
              <w:tabs>
                <w:tab w:val="left" w:pos="1152"/>
                <w:tab w:val="center" w:pos="4567"/>
              </w:tabs>
            </w:pPr>
            <w:r w:rsidRPr="00B21792">
              <w:rPr>
                <w:b/>
                <w:bCs/>
              </w:rPr>
              <w:t>URL</w:t>
            </w:r>
            <w:r>
              <w:rPr>
                <w:b/>
                <w:bCs/>
              </w:rPr>
              <w:t xml:space="preserve"> </w:t>
            </w:r>
          </w:p>
        </w:tc>
        <w:tc>
          <w:tcPr>
            <w:tcW w:w="8185" w:type="dxa"/>
            <w:gridSpan w:val="7"/>
            <w:shd w:val="clear" w:color="auto" w:fill="E2EFD9" w:themeFill="accent6" w:themeFillTint="33"/>
          </w:tcPr>
          <w:p w14:paraId="7F413E60" w14:textId="77777777" w:rsidR="00B822BF" w:rsidRPr="00B21792" w:rsidRDefault="00000000" w:rsidP="00314B22">
            <w:pPr>
              <w:tabs>
                <w:tab w:val="left" w:pos="1152"/>
                <w:tab w:val="center" w:pos="4567"/>
              </w:tabs>
              <w:jc w:val="center"/>
            </w:pPr>
            <w:hyperlink r:id="rId30" w:history="1">
              <w:r w:rsidR="00B822BF" w:rsidRPr="00EC478F">
                <w:rPr>
                  <w:rStyle w:val="Hyperlink"/>
                </w:rPr>
                <w:t>https://www.healthequity.com/</w:t>
              </w:r>
            </w:hyperlink>
          </w:p>
        </w:tc>
      </w:tr>
      <w:tr w:rsidR="00B822BF" w:rsidRPr="00B21792" w14:paraId="5C5E8851" w14:textId="77777777" w:rsidTr="00314B22">
        <w:trPr>
          <w:trHeight w:val="288"/>
        </w:trPr>
        <w:tc>
          <w:tcPr>
            <w:tcW w:w="1165" w:type="dxa"/>
          </w:tcPr>
          <w:p w14:paraId="5A4A464E" w14:textId="77777777" w:rsidR="00B822BF" w:rsidRPr="00731D53" w:rsidRDefault="00B822BF" w:rsidP="00314B22">
            <w:pPr>
              <w:rPr>
                <w:b/>
                <w:bCs/>
              </w:rPr>
            </w:pPr>
            <w:r>
              <w:rPr>
                <w:b/>
                <w:bCs/>
              </w:rPr>
              <w:t>WAG</w:t>
            </w:r>
          </w:p>
        </w:tc>
        <w:tc>
          <w:tcPr>
            <w:tcW w:w="997" w:type="dxa"/>
          </w:tcPr>
          <w:p w14:paraId="6E781339" w14:textId="77777777" w:rsidR="00B822BF" w:rsidRPr="00B21792" w:rsidRDefault="00B822BF" w:rsidP="00314B22"/>
        </w:tc>
        <w:tc>
          <w:tcPr>
            <w:tcW w:w="1613" w:type="dxa"/>
          </w:tcPr>
          <w:p w14:paraId="0F865956" w14:textId="77777777" w:rsidR="00B822BF" w:rsidRPr="00B21792" w:rsidRDefault="00B822BF" w:rsidP="00314B22"/>
        </w:tc>
        <w:tc>
          <w:tcPr>
            <w:tcW w:w="900" w:type="dxa"/>
          </w:tcPr>
          <w:p w14:paraId="301DF3D0" w14:textId="77777777" w:rsidR="00B822BF" w:rsidRPr="00B21792" w:rsidRDefault="00B822BF" w:rsidP="00314B22"/>
        </w:tc>
        <w:tc>
          <w:tcPr>
            <w:tcW w:w="1350" w:type="dxa"/>
          </w:tcPr>
          <w:p w14:paraId="081F358D" w14:textId="77777777" w:rsidR="00B822BF" w:rsidRPr="00B21792" w:rsidRDefault="00B822BF" w:rsidP="00314B22"/>
        </w:tc>
        <w:tc>
          <w:tcPr>
            <w:tcW w:w="1080" w:type="dxa"/>
          </w:tcPr>
          <w:p w14:paraId="30562489" w14:textId="77777777" w:rsidR="00B822BF" w:rsidRPr="00B21792" w:rsidRDefault="00B822BF" w:rsidP="00314B22"/>
        </w:tc>
        <w:tc>
          <w:tcPr>
            <w:tcW w:w="1260" w:type="dxa"/>
          </w:tcPr>
          <w:p w14:paraId="73C46C17" w14:textId="77777777" w:rsidR="00B822BF" w:rsidRPr="00B21792" w:rsidRDefault="00B822BF" w:rsidP="00314B22"/>
        </w:tc>
        <w:tc>
          <w:tcPr>
            <w:tcW w:w="985" w:type="dxa"/>
          </w:tcPr>
          <w:p w14:paraId="5173A3C4" w14:textId="77777777" w:rsidR="00B822BF" w:rsidRPr="00B21792" w:rsidRDefault="00B822BF" w:rsidP="00314B22">
            <w:r>
              <w:t>0</w:t>
            </w:r>
          </w:p>
        </w:tc>
      </w:tr>
      <w:tr w:rsidR="00B822BF" w:rsidRPr="00B21792" w14:paraId="129683A8" w14:textId="77777777" w:rsidTr="00314B22">
        <w:trPr>
          <w:trHeight w:val="288"/>
        </w:trPr>
        <w:tc>
          <w:tcPr>
            <w:tcW w:w="1165" w:type="dxa"/>
          </w:tcPr>
          <w:p w14:paraId="31A07DC4" w14:textId="77777777" w:rsidR="00B822BF" w:rsidRPr="00731D53" w:rsidRDefault="00B822BF" w:rsidP="00314B22">
            <w:pPr>
              <w:rPr>
                <w:b/>
                <w:bCs/>
              </w:rPr>
            </w:pPr>
            <w:r w:rsidRPr="00731D53">
              <w:rPr>
                <w:b/>
                <w:bCs/>
              </w:rPr>
              <w:t>Kristi</w:t>
            </w:r>
          </w:p>
        </w:tc>
        <w:tc>
          <w:tcPr>
            <w:tcW w:w="997" w:type="dxa"/>
          </w:tcPr>
          <w:p w14:paraId="7505A915" w14:textId="77777777" w:rsidR="00B822BF" w:rsidRPr="00B21792" w:rsidRDefault="00B822BF" w:rsidP="00314B22"/>
        </w:tc>
        <w:tc>
          <w:tcPr>
            <w:tcW w:w="1613" w:type="dxa"/>
          </w:tcPr>
          <w:p w14:paraId="75348582" w14:textId="77777777" w:rsidR="00B822BF" w:rsidRPr="00B21792" w:rsidRDefault="00B822BF" w:rsidP="00314B22"/>
        </w:tc>
        <w:tc>
          <w:tcPr>
            <w:tcW w:w="900" w:type="dxa"/>
          </w:tcPr>
          <w:p w14:paraId="7AF2C83B" w14:textId="77777777" w:rsidR="00B822BF" w:rsidRPr="00B21792" w:rsidRDefault="00B822BF" w:rsidP="00314B22"/>
        </w:tc>
        <w:tc>
          <w:tcPr>
            <w:tcW w:w="1350" w:type="dxa"/>
          </w:tcPr>
          <w:p w14:paraId="4EF870F3" w14:textId="77777777" w:rsidR="00B822BF" w:rsidRPr="00B21792" w:rsidRDefault="00B822BF" w:rsidP="00314B22"/>
        </w:tc>
        <w:tc>
          <w:tcPr>
            <w:tcW w:w="1080" w:type="dxa"/>
          </w:tcPr>
          <w:p w14:paraId="2C11FB50" w14:textId="77777777" w:rsidR="00B822BF" w:rsidRPr="00B21792" w:rsidRDefault="00B822BF" w:rsidP="00314B22"/>
        </w:tc>
        <w:tc>
          <w:tcPr>
            <w:tcW w:w="1260" w:type="dxa"/>
          </w:tcPr>
          <w:p w14:paraId="48E2E828" w14:textId="77777777" w:rsidR="00B822BF" w:rsidRPr="00B21792" w:rsidRDefault="00B822BF" w:rsidP="00314B22"/>
        </w:tc>
        <w:tc>
          <w:tcPr>
            <w:tcW w:w="985" w:type="dxa"/>
          </w:tcPr>
          <w:p w14:paraId="43F113EF" w14:textId="77777777" w:rsidR="00B822BF" w:rsidRPr="00B21792" w:rsidRDefault="00B822BF" w:rsidP="00314B22">
            <w:r>
              <w:t>0</w:t>
            </w:r>
          </w:p>
        </w:tc>
      </w:tr>
      <w:tr w:rsidR="00B822BF" w:rsidRPr="00B21792" w14:paraId="049F4E7D" w14:textId="77777777" w:rsidTr="00314B22">
        <w:trPr>
          <w:trHeight w:val="288"/>
        </w:trPr>
        <w:tc>
          <w:tcPr>
            <w:tcW w:w="1165" w:type="dxa"/>
          </w:tcPr>
          <w:p w14:paraId="3345709D" w14:textId="77777777" w:rsidR="00B822BF" w:rsidRDefault="00B822BF" w:rsidP="00314B22">
            <w:pPr>
              <w:rPr>
                <w:b/>
                <w:bCs/>
              </w:rPr>
            </w:pPr>
            <w:r w:rsidRPr="00731D53">
              <w:rPr>
                <w:b/>
                <w:bCs/>
              </w:rPr>
              <w:t>Kristi’s notes</w:t>
            </w:r>
          </w:p>
          <w:p w14:paraId="09FE13CD" w14:textId="77777777" w:rsidR="00B822BF" w:rsidRPr="00731D53" w:rsidRDefault="00B822BF" w:rsidP="00314B22">
            <w:pPr>
              <w:rPr>
                <w:b/>
                <w:bCs/>
              </w:rPr>
            </w:pPr>
          </w:p>
        </w:tc>
        <w:tc>
          <w:tcPr>
            <w:tcW w:w="8185" w:type="dxa"/>
            <w:gridSpan w:val="7"/>
          </w:tcPr>
          <w:p w14:paraId="734A4E00" w14:textId="77777777" w:rsidR="00B822BF" w:rsidRPr="00B21792" w:rsidRDefault="00B822BF" w:rsidP="00314B22">
            <w:r w:rsidRPr="00EC478F">
              <w:t>I'm not even going to bother. It's an HSA card</w:t>
            </w:r>
          </w:p>
        </w:tc>
      </w:tr>
      <w:tr w:rsidR="00B822BF" w:rsidRPr="00B21792" w14:paraId="11CA45E2" w14:textId="77777777" w:rsidTr="00314B22">
        <w:trPr>
          <w:trHeight w:val="288"/>
        </w:trPr>
        <w:tc>
          <w:tcPr>
            <w:tcW w:w="1165" w:type="dxa"/>
            <w:shd w:val="clear" w:color="auto" w:fill="E2EFD9" w:themeFill="accent6" w:themeFillTint="33"/>
          </w:tcPr>
          <w:p w14:paraId="6E92C7E1" w14:textId="77777777" w:rsidR="00B822BF" w:rsidRPr="00731D53" w:rsidRDefault="00B822BF" w:rsidP="00314B22">
            <w:pPr>
              <w:rPr>
                <w:b/>
                <w:bCs/>
              </w:rPr>
            </w:pPr>
            <w:r w:rsidRPr="00731D53">
              <w:rPr>
                <w:b/>
                <w:bCs/>
              </w:rPr>
              <w:t>URL</w:t>
            </w:r>
            <w:r>
              <w:rPr>
                <w:b/>
                <w:bCs/>
              </w:rPr>
              <w:t xml:space="preserve"> </w:t>
            </w:r>
            <w:r>
              <w:t xml:space="preserve">26, </w:t>
            </w:r>
          </w:p>
        </w:tc>
        <w:tc>
          <w:tcPr>
            <w:tcW w:w="8185" w:type="dxa"/>
            <w:gridSpan w:val="7"/>
            <w:shd w:val="clear" w:color="auto" w:fill="E2EFD9" w:themeFill="accent6" w:themeFillTint="33"/>
          </w:tcPr>
          <w:p w14:paraId="100B04F8" w14:textId="77777777" w:rsidR="00B822BF" w:rsidRPr="00B21792" w:rsidRDefault="00000000" w:rsidP="00314B22">
            <w:pPr>
              <w:jc w:val="center"/>
            </w:pPr>
            <w:hyperlink r:id="rId31" w:history="1">
              <w:r w:rsidR="00B822BF" w:rsidRPr="00EC478F">
                <w:rPr>
                  <w:rStyle w:val="Hyperlink"/>
                </w:rPr>
                <w:t>https://scorh.net/</w:t>
              </w:r>
            </w:hyperlink>
          </w:p>
        </w:tc>
      </w:tr>
      <w:tr w:rsidR="00B822BF" w:rsidRPr="00B21792" w14:paraId="552C55CE" w14:textId="77777777" w:rsidTr="00314B22">
        <w:trPr>
          <w:trHeight w:val="288"/>
        </w:trPr>
        <w:tc>
          <w:tcPr>
            <w:tcW w:w="1165" w:type="dxa"/>
          </w:tcPr>
          <w:p w14:paraId="17E7B3E3" w14:textId="77777777" w:rsidR="00B822BF" w:rsidRPr="00731D53" w:rsidRDefault="00B822BF" w:rsidP="00314B22">
            <w:pPr>
              <w:rPr>
                <w:b/>
                <w:bCs/>
              </w:rPr>
            </w:pPr>
            <w:r>
              <w:rPr>
                <w:b/>
                <w:bCs/>
              </w:rPr>
              <w:t>WAG</w:t>
            </w:r>
          </w:p>
        </w:tc>
        <w:tc>
          <w:tcPr>
            <w:tcW w:w="997" w:type="dxa"/>
            <w:shd w:val="clear" w:color="auto" w:fill="FFF2CC" w:themeFill="accent4" w:themeFillTint="33"/>
          </w:tcPr>
          <w:p w14:paraId="2EECDB91" w14:textId="77777777" w:rsidR="00B822BF" w:rsidRPr="00B21792" w:rsidRDefault="00B822BF" w:rsidP="00314B22">
            <w:r>
              <w:t>3</w:t>
            </w:r>
          </w:p>
        </w:tc>
        <w:tc>
          <w:tcPr>
            <w:tcW w:w="1613" w:type="dxa"/>
          </w:tcPr>
          <w:p w14:paraId="4FB003D2" w14:textId="77777777" w:rsidR="00B822BF" w:rsidRPr="00B21792" w:rsidRDefault="00B822BF" w:rsidP="00314B22">
            <w:r>
              <w:t>3</w:t>
            </w:r>
          </w:p>
        </w:tc>
        <w:tc>
          <w:tcPr>
            <w:tcW w:w="900" w:type="dxa"/>
          </w:tcPr>
          <w:p w14:paraId="2E8F6755" w14:textId="77777777" w:rsidR="00B822BF" w:rsidRPr="00B21792" w:rsidRDefault="00B822BF" w:rsidP="00314B22">
            <w:r>
              <w:t>3</w:t>
            </w:r>
          </w:p>
        </w:tc>
        <w:tc>
          <w:tcPr>
            <w:tcW w:w="1350" w:type="dxa"/>
          </w:tcPr>
          <w:p w14:paraId="4E7BEBC3" w14:textId="77777777" w:rsidR="00B822BF" w:rsidRPr="00B21792" w:rsidRDefault="00B822BF" w:rsidP="00314B22">
            <w:r>
              <w:t>2</w:t>
            </w:r>
          </w:p>
        </w:tc>
        <w:tc>
          <w:tcPr>
            <w:tcW w:w="1080" w:type="dxa"/>
          </w:tcPr>
          <w:p w14:paraId="0310876A" w14:textId="77777777" w:rsidR="00B822BF" w:rsidRPr="00B21792" w:rsidRDefault="00B822BF" w:rsidP="00314B22">
            <w:r>
              <w:t>3</w:t>
            </w:r>
          </w:p>
        </w:tc>
        <w:tc>
          <w:tcPr>
            <w:tcW w:w="1260" w:type="dxa"/>
            <w:shd w:val="clear" w:color="auto" w:fill="FFF2CC" w:themeFill="accent4" w:themeFillTint="33"/>
          </w:tcPr>
          <w:p w14:paraId="2C278C61" w14:textId="77777777" w:rsidR="00B822BF" w:rsidRPr="00B21792" w:rsidRDefault="00B822BF" w:rsidP="00314B22">
            <w:r>
              <w:t>0</w:t>
            </w:r>
          </w:p>
        </w:tc>
        <w:tc>
          <w:tcPr>
            <w:tcW w:w="985" w:type="dxa"/>
          </w:tcPr>
          <w:p w14:paraId="044138CA" w14:textId="77777777" w:rsidR="00B822BF" w:rsidRPr="00B21792" w:rsidRDefault="00B822BF" w:rsidP="00314B22">
            <w:r>
              <w:t>14</w:t>
            </w:r>
          </w:p>
        </w:tc>
      </w:tr>
      <w:tr w:rsidR="00B822BF" w:rsidRPr="00B21792" w14:paraId="055084A9" w14:textId="77777777" w:rsidTr="00314B22">
        <w:trPr>
          <w:trHeight w:val="288"/>
        </w:trPr>
        <w:tc>
          <w:tcPr>
            <w:tcW w:w="1165" w:type="dxa"/>
          </w:tcPr>
          <w:p w14:paraId="20E4910F" w14:textId="77777777" w:rsidR="00B822BF" w:rsidRPr="00731D53" w:rsidRDefault="00B822BF" w:rsidP="00314B22">
            <w:pPr>
              <w:rPr>
                <w:b/>
                <w:bCs/>
              </w:rPr>
            </w:pPr>
            <w:r w:rsidRPr="00731D53">
              <w:rPr>
                <w:b/>
                <w:bCs/>
              </w:rPr>
              <w:t>Kristi</w:t>
            </w:r>
          </w:p>
        </w:tc>
        <w:tc>
          <w:tcPr>
            <w:tcW w:w="997" w:type="dxa"/>
            <w:shd w:val="clear" w:color="auto" w:fill="FFF2CC" w:themeFill="accent4" w:themeFillTint="33"/>
          </w:tcPr>
          <w:p w14:paraId="7B9DC263" w14:textId="77777777" w:rsidR="00B822BF" w:rsidRPr="00B21792" w:rsidRDefault="00B822BF" w:rsidP="00314B22">
            <w:r w:rsidRPr="00EC478F">
              <w:t>2</w:t>
            </w:r>
          </w:p>
        </w:tc>
        <w:tc>
          <w:tcPr>
            <w:tcW w:w="1613" w:type="dxa"/>
          </w:tcPr>
          <w:p w14:paraId="6E375D47" w14:textId="77777777" w:rsidR="00B822BF" w:rsidRPr="00B21792" w:rsidRDefault="00B822BF" w:rsidP="00314B22">
            <w:r w:rsidRPr="00EC478F">
              <w:t>3</w:t>
            </w:r>
          </w:p>
        </w:tc>
        <w:tc>
          <w:tcPr>
            <w:tcW w:w="900" w:type="dxa"/>
          </w:tcPr>
          <w:p w14:paraId="5D025CCF" w14:textId="77777777" w:rsidR="00B822BF" w:rsidRPr="00B21792" w:rsidRDefault="00B822BF" w:rsidP="00314B22">
            <w:r w:rsidRPr="00EC478F">
              <w:t>3</w:t>
            </w:r>
          </w:p>
        </w:tc>
        <w:tc>
          <w:tcPr>
            <w:tcW w:w="1350" w:type="dxa"/>
          </w:tcPr>
          <w:p w14:paraId="3EAF6051" w14:textId="77777777" w:rsidR="00B822BF" w:rsidRPr="00B21792" w:rsidRDefault="00B822BF" w:rsidP="00314B22">
            <w:r w:rsidRPr="00EC478F">
              <w:t>2</w:t>
            </w:r>
          </w:p>
        </w:tc>
        <w:tc>
          <w:tcPr>
            <w:tcW w:w="1080" w:type="dxa"/>
          </w:tcPr>
          <w:p w14:paraId="690EEB93" w14:textId="77777777" w:rsidR="00B822BF" w:rsidRPr="00B21792" w:rsidRDefault="00B822BF" w:rsidP="00314B22">
            <w:r>
              <w:t>3</w:t>
            </w:r>
          </w:p>
        </w:tc>
        <w:tc>
          <w:tcPr>
            <w:tcW w:w="1260" w:type="dxa"/>
            <w:shd w:val="clear" w:color="auto" w:fill="FFF2CC" w:themeFill="accent4" w:themeFillTint="33"/>
          </w:tcPr>
          <w:p w14:paraId="7C7052AC" w14:textId="77777777" w:rsidR="00B822BF" w:rsidRPr="00B21792" w:rsidRDefault="00B822BF" w:rsidP="00314B22">
            <w:r w:rsidRPr="00EC478F">
              <w:t>1</w:t>
            </w:r>
          </w:p>
        </w:tc>
        <w:tc>
          <w:tcPr>
            <w:tcW w:w="985" w:type="dxa"/>
          </w:tcPr>
          <w:p w14:paraId="7C207C61" w14:textId="77777777" w:rsidR="00B822BF" w:rsidRPr="00B21792" w:rsidRDefault="00B822BF" w:rsidP="00314B22">
            <w:r w:rsidRPr="00EC478F">
              <w:t>1</w:t>
            </w:r>
            <w:r>
              <w:t>4</w:t>
            </w:r>
          </w:p>
        </w:tc>
      </w:tr>
      <w:tr w:rsidR="00B822BF" w:rsidRPr="00B21792" w14:paraId="1874643E" w14:textId="77777777" w:rsidTr="00314B22">
        <w:trPr>
          <w:trHeight w:val="288"/>
        </w:trPr>
        <w:tc>
          <w:tcPr>
            <w:tcW w:w="1165" w:type="dxa"/>
          </w:tcPr>
          <w:p w14:paraId="7CFDFEC3" w14:textId="77777777" w:rsidR="00B822BF" w:rsidRDefault="00B822BF" w:rsidP="00314B22">
            <w:pPr>
              <w:rPr>
                <w:b/>
                <w:bCs/>
              </w:rPr>
            </w:pPr>
            <w:r w:rsidRPr="00731D53">
              <w:rPr>
                <w:b/>
                <w:bCs/>
              </w:rPr>
              <w:t>Kristi’s notes</w:t>
            </w:r>
          </w:p>
          <w:p w14:paraId="372387F6" w14:textId="77777777" w:rsidR="00B822BF" w:rsidRPr="00731D53" w:rsidRDefault="00B822BF" w:rsidP="00314B22">
            <w:pPr>
              <w:rPr>
                <w:b/>
                <w:bCs/>
              </w:rPr>
            </w:pPr>
          </w:p>
        </w:tc>
        <w:tc>
          <w:tcPr>
            <w:tcW w:w="8185" w:type="dxa"/>
            <w:gridSpan w:val="7"/>
          </w:tcPr>
          <w:p w14:paraId="6923AB6D" w14:textId="4748E25B" w:rsidR="00B822BF" w:rsidRPr="00B21792" w:rsidRDefault="00B822BF" w:rsidP="00314B22">
            <w:r>
              <w:t xml:space="preserve">It’s only for </w:t>
            </w:r>
            <w:r w:rsidRPr="00EC478F">
              <w:t xml:space="preserve">1 state, </w:t>
            </w:r>
            <w:r w:rsidR="004D3998">
              <w:t xml:space="preserve">so kind of out-of-scope, </w:t>
            </w:r>
            <w:r>
              <w:t xml:space="preserve">but it’s </w:t>
            </w:r>
            <w:r w:rsidRPr="00EC478F">
              <w:t xml:space="preserve">rural health. </w:t>
            </w:r>
            <w:r>
              <w:t>It’s u</w:t>
            </w:r>
            <w:r w:rsidRPr="00EC478F">
              <w:t>pdated, but not with anything substantial (just event info)</w:t>
            </w:r>
          </w:p>
        </w:tc>
      </w:tr>
      <w:tr w:rsidR="00B822BF" w:rsidRPr="00B21792" w14:paraId="53C96ECB" w14:textId="77777777" w:rsidTr="00314B22">
        <w:trPr>
          <w:trHeight w:val="288"/>
        </w:trPr>
        <w:tc>
          <w:tcPr>
            <w:tcW w:w="1165" w:type="dxa"/>
            <w:shd w:val="clear" w:color="auto" w:fill="E2EFD9" w:themeFill="accent6" w:themeFillTint="33"/>
          </w:tcPr>
          <w:p w14:paraId="44366ABA" w14:textId="77777777" w:rsidR="00B822BF" w:rsidRPr="00731D53" w:rsidRDefault="00B822BF" w:rsidP="00314B22">
            <w:pPr>
              <w:rPr>
                <w:b/>
                <w:bCs/>
              </w:rPr>
            </w:pPr>
            <w:r w:rsidRPr="00731D53">
              <w:rPr>
                <w:b/>
                <w:bCs/>
              </w:rPr>
              <w:t>URL</w:t>
            </w:r>
            <w:r>
              <w:rPr>
                <w:b/>
                <w:bCs/>
              </w:rPr>
              <w:t xml:space="preserve"> </w:t>
            </w:r>
            <w:r>
              <w:t xml:space="preserve">28, </w:t>
            </w:r>
          </w:p>
        </w:tc>
        <w:tc>
          <w:tcPr>
            <w:tcW w:w="8185" w:type="dxa"/>
            <w:gridSpan w:val="7"/>
            <w:shd w:val="clear" w:color="auto" w:fill="E2EFD9" w:themeFill="accent6" w:themeFillTint="33"/>
          </w:tcPr>
          <w:p w14:paraId="76A930FE" w14:textId="77777777" w:rsidR="00B822BF" w:rsidRPr="00B21792" w:rsidRDefault="00000000" w:rsidP="00314B22">
            <w:pPr>
              <w:jc w:val="center"/>
            </w:pPr>
            <w:hyperlink r:id="rId32" w:history="1">
              <w:r w:rsidR="00B822BF" w:rsidRPr="00EC478F">
                <w:rPr>
                  <w:rStyle w:val="Hyperlink"/>
                </w:rPr>
                <w:t>https://www.commonwealthfund.org/publications/scorecard/2023/jun/2023-scorecard-state-health-system-performance</w:t>
              </w:r>
            </w:hyperlink>
          </w:p>
        </w:tc>
      </w:tr>
      <w:tr w:rsidR="00B822BF" w:rsidRPr="00B21792" w14:paraId="0ED4A911" w14:textId="77777777" w:rsidTr="00314B22">
        <w:trPr>
          <w:trHeight w:val="288"/>
        </w:trPr>
        <w:tc>
          <w:tcPr>
            <w:tcW w:w="1165" w:type="dxa"/>
          </w:tcPr>
          <w:p w14:paraId="71AC3896" w14:textId="77777777" w:rsidR="00B822BF" w:rsidRPr="00731D53" w:rsidRDefault="00B822BF" w:rsidP="00314B22">
            <w:pPr>
              <w:rPr>
                <w:b/>
                <w:bCs/>
              </w:rPr>
            </w:pPr>
            <w:r>
              <w:rPr>
                <w:b/>
                <w:bCs/>
              </w:rPr>
              <w:t>WAG</w:t>
            </w:r>
          </w:p>
        </w:tc>
        <w:tc>
          <w:tcPr>
            <w:tcW w:w="997" w:type="dxa"/>
          </w:tcPr>
          <w:p w14:paraId="7703C056" w14:textId="77777777" w:rsidR="00B822BF" w:rsidRPr="00B21792" w:rsidRDefault="00B822BF" w:rsidP="00314B22">
            <w:r>
              <w:t>3</w:t>
            </w:r>
          </w:p>
        </w:tc>
        <w:tc>
          <w:tcPr>
            <w:tcW w:w="1613" w:type="dxa"/>
            <w:shd w:val="clear" w:color="auto" w:fill="FFF2CC" w:themeFill="accent4" w:themeFillTint="33"/>
          </w:tcPr>
          <w:p w14:paraId="65F6882B" w14:textId="77777777" w:rsidR="00B822BF" w:rsidRPr="00B21792" w:rsidRDefault="00B822BF" w:rsidP="00314B22">
            <w:r>
              <w:t>2</w:t>
            </w:r>
          </w:p>
        </w:tc>
        <w:tc>
          <w:tcPr>
            <w:tcW w:w="900" w:type="dxa"/>
            <w:shd w:val="clear" w:color="auto" w:fill="FFF2CC" w:themeFill="accent4" w:themeFillTint="33"/>
          </w:tcPr>
          <w:p w14:paraId="3DD2CD3C" w14:textId="77777777" w:rsidR="00B822BF" w:rsidRPr="00B21792" w:rsidRDefault="00B822BF" w:rsidP="00314B22">
            <w:r>
              <w:t>2</w:t>
            </w:r>
          </w:p>
        </w:tc>
        <w:tc>
          <w:tcPr>
            <w:tcW w:w="1350" w:type="dxa"/>
          </w:tcPr>
          <w:p w14:paraId="5B185B0D" w14:textId="77777777" w:rsidR="00B822BF" w:rsidRPr="00B21792" w:rsidRDefault="00B822BF" w:rsidP="00314B22">
            <w:r>
              <w:t>3</w:t>
            </w:r>
          </w:p>
        </w:tc>
        <w:tc>
          <w:tcPr>
            <w:tcW w:w="1080" w:type="dxa"/>
          </w:tcPr>
          <w:p w14:paraId="5069DCE9" w14:textId="77777777" w:rsidR="00B822BF" w:rsidRPr="00B21792" w:rsidRDefault="00B822BF" w:rsidP="00314B22">
            <w:r>
              <w:t>3</w:t>
            </w:r>
          </w:p>
        </w:tc>
        <w:tc>
          <w:tcPr>
            <w:tcW w:w="1260" w:type="dxa"/>
          </w:tcPr>
          <w:p w14:paraId="084CB2A9" w14:textId="77777777" w:rsidR="00B822BF" w:rsidRPr="00B21792" w:rsidRDefault="00B822BF" w:rsidP="00314B22">
            <w:r>
              <w:t>1</w:t>
            </w:r>
          </w:p>
        </w:tc>
        <w:tc>
          <w:tcPr>
            <w:tcW w:w="985" w:type="dxa"/>
          </w:tcPr>
          <w:p w14:paraId="016EB2F9" w14:textId="77777777" w:rsidR="00B822BF" w:rsidRPr="00B21792" w:rsidRDefault="00B822BF" w:rsidP="00314B22">
            <w:r>
              <w:t>14</w:t>
            </w:r>
          </w:p>
        </w:tc>
      </w:tr>
      <w:tr w:rsidR="00B822BF" w:rsidRPr="00B21792" w14:paraId="6A72D387" w14:textId="77777777" w:rsidTr="00314B22">
        <w:trPr>
          <w:trHeight w:val="288"/>
        </w:trPr>
        <w:tc>
          <w:tcPr>
            <w:tcW w:w="1165" w:type="dxa"/>
          </w:tcPr>
          <w:p w14:paraId="0F66A3E8" w14:textId="77777777" w:rsidR="00B822BF" w:rsidRPr="00731D53" w:rsidRDefault="00B822BF" w:rsidP="00314B22">
            <w:pPr>
              <w:rPr>
                <w:b/>
                <w:bCs/>
              </w:rPr>
            </w:pPr>
            <w:r w:rsidRPr="00731D53">
              <w:rPr>
                <w:b/>
                <w:bCs/>
              </w:rPr>
              <w:t>Kristi</w:t>
            </w:r>
          </w:p>
        </w:tc>
        <w:tc>
          <w:tcPr>
            <w:tcW w:w="997" w:type="dxa"/>
          </w:tcPr>
          <w:p w14:paraId="6FAAB922" w14:textId="77777777" w:rsidR="00B822BF" w:rsidRPr="00B21792" w:rsidRDefault="00B822BF" w:rsidP="00314B22">
            <w:r w:rsidRPr="00EC478F">
              <w:t>3</w:t>
            </w:r>
          </w:p>
        </w:tc>
        <w:tc>
          <w:tcPr>
            <w:tcW w:w="1613" w:type="dxa"/>
            <w:shd w:val="clear" w:color="auto" w:fill="FFF2CC" w:themeFill="accent4" w:themeFillTint="33"/>
          </w:tcPr>
          <w:p w14:paraId="038D383E" w14:textId="77777777" w:rsidR="00B822BF" w:rsidRPr="00B21792" w:rsidRDefault="00B822BF" w:rsidP="00314B22">
            <w:r w:rsidRPr="00EC478F">
              <w:t>3</w:t>
            </w:r>
          </w:p>
        </w:tc>
        <w:tc>
          <w:tcPr>
            <w:tcW w:w="900" w:type="dxa"/>
            <w:shd w:val="clear" w:color="auto" w:fill="FFF2CC" w:themeFill="accent4" w:themeFillTint="33"/>
          </w:tcPr>
          <w:p w14:paraId="5BB34729" w14:textId="77777777" w:rsidR="00B822BF" w:rsidRPr="00B21792" w:rsidRDefault="00B822BF" w:rsidP="00314B22">
            <w:r w:rsidRPr="00EC478F">
              <w:t>1</w:t>
            </w:r>
          </w:p>
        </w:tc>
        <w:tc>
          <w:tcPr>
            <w:tcW w:w="1350" w:type="dxa"/>
          </w:tcPr>
          <w:p w14:paraId="07BDE948" w14:textId="77777777" w:rsidR="00B822BF" w:rsidRPr="00B21792" w:rsidRDefault="00B822BF" w:rsidP="00314B22">
            <w:r w:rsidRPr="00EC478F">
              <w:t>3</w:t>
            </w:r>
          </w:p>
        </w:tc>
        <w:tc>
          <w:tcPr>
            <w:tcW w:w="1080" w:type="dxa"/>
          </w:tcPr>
          <w:p w14:paraId="1BAB2C86" w14:textId="77777777" w:rsidR="00B822BF" w:rsidRPr="00B21792" w:rsidRDefault="00B822BF" w:rsidP="00314B22">
            <w:r w:rsidRPr="00EC478F">
              <w:t>3</w:t>
            </w:r>
          </w:p>
        </w:tc>
        <w:tc>
          <w:tcPr>
            <w:tcW w:w="1260" w:type="dxa"/>
          </w:tcPr>
          <w:p w14:paraId="10D7E175" w14:textId="77777777" w:rsidR="00B822BF" w:rsidRPr="00B21792" w:rsidRDefault="00B822BF" w:rsidP="00314B22">
            <w:r w:rsidRPr="00EC478F">
              <w:t>1</w:t>
            </w:r>
          </w:p>
        </w:tc>
        <w:tc>
          <w:tcPr>
            <w:tcW w:w="985" w:type="dxa"/>
          </w:tcPr>
          <w:p w14:paraId="44F0F1A3" w14:textId="77777777" w:rsidR="00B822BF" w:rsidRPr="00B21792" w:rsidRDefault="00B822BF" w:rsidP="00314B22">
            <w:r w:rsidRPr="00EC478F">
              <w:t>14</w:t>
            </w:r>
          </w:p>
        </w:tc>
      </w:tr>
      <w:tr w:rsidR="00B822BF" w:rsidRPr="00B21792" w14:paraId="65BF2C8B" w14:textId="77777777" w:rsidTr="00314B22">
        <w:trPr>
          <w:trHeight w:val="288"/>
        </w:trPr>
        <w:tc>
          <w:tcPr>
            <w:tcW w:w="1165" w:type="dxa"/>
          </w:tcPr>
          <w:p w14:paraId="5229CFAA" w14:textId="77777777" w:rsidR="00B822BF" w:rsidRDefault="00B822BF" w:rsidP="00314B22">
            <w:pPr>
              <w:rPr>
                <w:b/>
                <w:bCs/>
              </w:rPr>
            </w:pPr>
            <w:r w:rsidRPr="00731D53">
              <w:rPr>
                <w:b/>
                <w:bCs/>
              </w:rPr>
              <w:t>Kristi’s notes</w:t>
            </w:r>
          </w:p>
          <w:p w14:paraId="29107CA2" w14:textId="77777777" w:rsidR="00B822BF" w:rsidRPr="00731D53" w:rsidRDefault="00B822BF" w:rsidP="00314B22">
            <w:pPr>
              <w:rPr>
                <w:b/>
                <w:bCs/>
              </w:rPr>
            </w:pPr>
          </w:p>
        </w:tc>
        <w:tc>
          <w:tcPr>
            <w:tcW w:w="8185" w:type="dxa"/>
            <w:gridSpan w:val="7"/>
          </w:tcPr>
          <w:p w14:paraId="788A1E73" w14:textId="5E8D0649" w:rsidR="00B822BF" w:rsidRPr="00B21792" w:rsidRDefault="00147002" w:rsidP="00314B22">
            <w:r>
              <w:t xml:space="preserve">This one was </w:t>
            </w:r>
            <w:r w:rsidR="00660516">
              <w:t>pretty easy to evaluate</w:t>
            </w:r>
          </w:p>
        </w:tc>
      </w:tr>
      <w:tr w:rsidR="00B822BF" w:rsidRPr="00B21792" w14:paraId="3C5E2A3E" w14:textId="77777777" w:rsidTr="00314B22">
        <w:trPr>
          <w:trHeight w:val="288"/>
        </w:trPr>
        <w:tc>
          <w:tcPr>
            <w:tcW w:w="1165" w:type="dxa"/>
            <w:shd w:val="clear" w:color="auto" w:fill="E2EFD9" w:themeFill="accent6" w:themeFillTint="33"/>
          </w:tcPr>
          <w:p w14:paraId="721CB99E" w14:textId="77777777" w:rsidR="00B822BF" w:rsidRPr="00B21792" w:rsidRDefault="00B822BF" w:rsidP="00314B22">
            <w:r w:rsidRPr="00B21792">
              <w:rPr>
                <w:b/>
                <w:bCs/>
              </w:rPr>
              <w:t>URL</w:t>
            </w:r>
            <w:r>
              <w:rPr>
                <w:b/>
                <w:bCs/>
              </w:rPr>
              <w:t xml:space="preserve"> </w:t>
            </w:r>
            <w:r>
              <w:t xml:space="preserve">64, </w:t>
            </w:r>
          </w:p>
        </w:tc>
        <w:tc>
          <w:tcPr>
            <w:tcW w:w="8185" w:type="dxa"/>
            <w:gridSpan w:val="7"/>
            <w:shd w:val="clear" w:color="auto" w:fill="E2EFD9" w:themeFill="accent6" w:themeFillTint="33"/>
          </w:tcPr>
          <w:p w14:paraId="5309DC88" w14:textId="77777777" w:rsidR="00B822BF" w:rsidRPr="00B21792" w:rsidRDefault="00000000" w:rsidP="00314B22">
            <w:pPr>
              <w:jc w:val="center"/>
            </w:pPr>
            <w:hyperlink r:id="rId33" w:history="1">
              <w:r w:rsidR="00B822BF" w:rsidRPr="00EC478F">
                <w:rPr>
                  <w:rStyle w:val="Hyperlink"/>
                </w:rPr>
                <w:t>https://www.apha.org/</w:t>
              </w:r>
            </w:hyperlink>
          </w:p>
        </w:tc>
      </w:tr>
      <w:tr w:rsidR="00B822BF" w:rsidRPr="00B21792" w14:paraId="4FB1D974" w14:textId="77777777" w:rsidTr="00314B22">
        <w:trPr>
          <w:trHeight w:val="864"/>
        </w:trPr>
        <w:tc>
          <w:tcPr>
            <w:tcW w:w="1165" w:type="dxa"/>
          </w:tcPr>
          <w:p w14:paraId="03876864" w14:textId="77777777" w:rsidR="00B822BF" w:rsidRPr="00731D53" w:rsidRDefault="00B822BF" w:rsidP="00314B22">
            <w:r>
              <w:rPr>
                <w:b/>
                <w:bCs/>
              </w:rPr>
              <w:t>WAG</w:t>
            </w:r>
          </w:p>
        </w:tc>
        <w:tc>
          <w:tcPr>
            <w:tcW w:w="997" w:type="dxa"/>
          </w:tcPr>
          <w:p w14:paraId="7CBC6BF6" w14:textId="77777777" w:rsidR="00B822BF" w:rsidRPr="00B21792" w:rsidRDefault="00B822BF" w:rsidP="00314B22">
            <w:r>
              <w:t>3</w:t>
            </w:r>
          </w:p>
        </w:tc>
        <w:tc>
          <w:tcPr>
            <w:tcW w:w="1613" w:type="dxa"/>
            <w:shd w:val="clear" w:color="auto" w:fill="FFF2CC" w:themeFill="accent4" w:themeFillTint="33"/>
          </w:tcPr>
          <w:p w14:paraId="6386BFF0" w14:textId="77777777" w:rsidR="00B822BF" w:rsidRPr="00B21792" w:rsidRDefault="00B822BF" w:rsidP="00314B22">
            <w:r>
              <w:t>1</w:t>
            </w:r>
          </w:p>
        </w:tc>
        <w:tc>
          <w:tcPr>
            <w:tcW w:w="900" w:type="dxa"/>
          </w:tcPr>
          <w:p w14:paraId="437E58E4" w14:textId="77777777" w:rsidR="00B822BF" w:rsidRPr="00B21792" w:rsidRDefault="00B822BF" w:rsidP="00314B22">
            <w:r>
              <w:t>3</w:t>
            </w:r>
          </w:p>
        </w:tc>
        <w:tc>
          <w:tcPr>
            <w:tcW w:w="1350" w:type="dxa"/>
            <w:shd w:val="clear" w:color="auto" w:fill="FFF2CC" w:themeFill="accent4" w:themeFillTint="33"/>
          </w:tcPr>
          <w:p w14:paraId="61250296" w14:textId="77777777" w:rsidR="00B822BF" w:rsidRPr="00B21792" w:rsidRDefault="00B822BF" w:rsidP="00314B22">
            <w:r>
              <w:t>2</w:t>
            </w:r>
          </w:p>
        </w:tc>
        <w:tc>
          <w:tcPr>
            <w:tcW w:w="1080" w:type="dxa"/>
          </w:tcPr>
          <w:p w14:paraId="63E11393" w14:textId="77777777" w:rsidR="00B822BF" w:rsidRPr="00B21792" w:rsidRDefault="00B822BF" w:rsidP="00314B22">
            <w:r>
              <w:t>3</w:t>
            </w:r>
          </w:p>
        </w:tc>
        <w:tc>
          <w:tcPr>
            <w:tcW w:w="1260" w:type="dxa"/>
            <w:shd w:val="clear" w:color="auto" w:fill="FFF2CC" w:themeFill="accent4" w:themeFillTint="33"/>
          </w:tcPr>
          <w:p w14:paraId="4CB8DB7F" w14:textId="77777777" w:rsidR="00B822BF" w:rsidRPr="00B21792" w:rsidRDefault="00B822BF" w:rsidP="00314B22">
            <w:r>
              <w:t>0</w:t>
            </w:r>
          </w:p>
        </w:tc>
        <w:tc>
          <w:tcPr>
            <w:tcW w:w="985" w:type="dxa"/>
          </w:tcPr>
          <w:p w14:paraId="6AC982F5" w14:textId="77777777" w:rsidR="00B822BF" w:rsidRPr="00B21792" w:rsidRDefault="00B822BF" w:rsidP="00314B22">
            <w:r>
              <w:t>12</w:t>
            </w:r>
          </w:p>
        </w:tc>
      </w:tr>
      <w:tr w:rsidR="00B822BF" w:rsidRPr="00B21792" w14:paraId="7AC52F45" w14:textId="77777777" w:rsidTr="00314B22">
        <w:trPr>
          <w:trHeight w:val="288"/>
        </w:trPr>
        <w:tc>
          <w:tcPr>
            <w:tcW w:w="1165" w:type="dxa"/>
          </w:tcPr>
          <w:p w14:paraId="74F01912" w14:textId="77777777" w:rsidR="00B822BF" w:rsidRPr="00B21792" w:rsidRDefault="00B822BF" w:rsidP="00314B22">
            <w:pPr>
              <w:rPr>
                <w:u w:val="single"/>
              </w:rPr>
            </w:pPr>
            <w:r w:rsidRPr="00731D53">
              <w:rPr>
                <w:b/>
                <w:bCs/>
              </w:rPr>
              <w:lastRenderedPageBreak/>
              <w:t>Kristi</w:t>
            </w:r>
          </w:p>
        </w:tc>
        <w:tc>
          <w:tcPr>
            <w:tcW w:w="997" w:type="dxa"/>
          </w:tcPr>
          <w:p w14:paraId="39FEB0E4" w14:textId="77777777" w:rsidR="00B822BF" w:rsidRPr="00B21792" w:rsidRDefault="00B822BF" w:rsidP="00314B22">
            <w:r w:rsidRPr="00EC478F">
              <w:t>3</w:t>
            </w:r>
          </w:p>
        </w:tc>
        <w:tc>
          <w:tcPr>
            <w:tcW w:w="1613" w:type="dxa"/>
            <w:shd w:val="clear" w:color="auto" w:fill="FFF2CC" w:themeFill="accent4" w:themeFillTint="33"/>
          </w:tcPr>
          <w:p w14:paraId="7AD4DD49" w14:textId="77777777" w:rsidR="00B822BF" w:rsidRPr="00B21792" w:rsidRDefault="00B822BF" w:rsidP="00314B22">
            <w:r>
              <w:t>2</w:t>
            </w:r>
          </w:p>
        </w:tc>
        <w:tc>
          <w:tcPr>
            <w:tcW w:w="900" w:type="dxa"/>
          </w:tcPr>
          <w:p w14:paraId="533A3E24" w14:textId="77777777" w:rsidR="00B822BF" w:rsidRPr="00B21792" w:rsidRDefault="00B822BF" w:rsidP="00314B22">
            <w:r w:rsidRPr="00EC478F">
              <w:t>3</w:t>
            </w:r>
          </w:p>
        </w:tc>
        <w:tc>
          <w:tcPr>
            <w:tcW w:w="1350" w:type="dxa"/>
            <w:shd w:val="clear" w:color="auto" w:fill="FFF2CC" w:themeFill="accent4" w:themeFillTint="33"/>
          </w:tcPr>
          <w:p w14:paraId="7C6ED865" w14:textId="77777777" w:rsidR="00B822BF" w:rsidRPr="00B21792" w:rsidRDefault="00B822BF" w:rsidP="00314B22">
            <w:r w:rsidRPr="00EC478F">
              <w:t>3</w:t>
            </w:r>
          </w:p>
        </w:tc>
        <w:tc>
          <w:tcPr>
            <w:tcW w:w="1080" w:type="dxa"/>
          </w:tcPr>
          <w:p w14:paraId="43709B6B" w14:textId="77777777" w:rsidR="00B822BF" w:rsidRPr="00B21792" w:rsidRDefault="00B822BF" w:rsidP="00314B22">
            <w:r w:rsidRPr="00EC478F">
              <w:t>3</w:t>
            </w:r>
          </w:p>
        </w:tc>
        <w:tc>
          <w:tcPr>
            <w:tcW w:w="1260" w:type="dxa"/>
            <w:shd w:val="clear" w:color="auto" w:fill="FFF2CC" w:themeFill="accent4" w:themeFillTint="33"/>
          </w:tcPr>
          <w:p w14:paraId="5207341B" w14:textId="77777777" w:rsidR="00B822BF" w:rsidRPr="00B21792" w:rsidRDefault="00B822BF" w:rsidP="00314B22">
            <w:r w:rsidRPr="00EC478F">
              <w:t>1</w:t>
            </w:r>
          </w:p>
        </w:tc>
        <w:tc>
          <w:tcPr>
            <w:tcW w:w="985" w:type="dxa"/>
          </w:tcPr>
          <w:p w14:paraId="7966E0A6" w14:textId="77777777" w:rsidR="00B822BF" w:rsidRPr="00B21792" w:rsidRDefault="00B822BF" w:rsidP="00314B22">
            <w:r w:rsidRPr="00EC478F">
              <w:t>1</w:t>
            </w:r>
            <w:r>
              <w:t>5</w:t>
            </w:r>
          </w:p>
        </w:tc>
      </w:tr>
      <w:tr w:rsidR="00B822BF" w:rsidRPr="00B21792" w14:paraId="36A66200" w14:textId="77777777" w:rsidTr="00314B22">
        <w:trPr>
          <w:trHeight w:val="288"/>
        </w:trPr>
        <w:tc>
          <w:tcPr>
            <w:tcW w:w="1165" w:type="dxa"/>
          </w:tcPr>
          <w:p w14:paraId="79B36AB7" w14:textId="77777777" w:rsidR="00B822BF" w:rsidRDefault="00B822BF" w:rsidP="00314B22">
            <w:pPr>
              <w:rPr>
                <w:b/>
                <w:bCs/>
              </w:rPr>
            </w:pPr>
            <w:r w:rsidRPr="00731D53">
              <w:rPr>
                <w:b/>
                <w:bCs/>
              </w:rPr>
              <w:t>Kristi’s notes</w:t>
            </w:r>
          </w:p>
          <w:p w14:paraId="7311EA09" w14:textId="77777777" w:rsidR="00B822BF" w:rsidRPr="00B21792" w:rsidRDefault="00B822BF" w:rsidP="00314B22">
            <w:pPr>
              <w:rPr>
                <w:u w:val="single"/>
              </w:rPr>
            </w:pPr>
          </w:p>
        </w:tc>
        <w:tc>
          <w:tcPr>
            <w:tcW w:w="8185" w:type="dxa"/>
            <w:gridSpan w:val="7"/>
          </w:tcPr>
          <w:p w14:paraId="114C4958" w14:textId="21037D38" w:rsidR="00B822BF" w:rsidRPr="00B21792" w:rsidRDefault="00B822BF" w:rsidP="00314B22">
            <w:r w:rsidRPr="00EC478F">
              <w:t>American public health association</w:t>
            </w:r>
            <w:r w:rsidR="00C11654">
              <w:t>, s</w:t>
            </w:r>
            <w:r w:rsidR="0031310B">
              <w:t>o that’s unique.</w:t>
            </w:r>
            <w:r>
              <w:t xml:space="preserve"> Feels easy when it’s lots of threes.</w:t>
            </w:r>
          </w:p>
        </w:tc>
      </w:tr>
      <w:tr w:rsidR="00B822BF" w:rsidRPr="00B21792" w14:paraId="3B596464" w14:textId="77777777" w:rsidTr="00314B22">
        <w:trPr>
          <w:trHeight w:val="288"/>
        </w:trPr>
        <w:tc>
          <w:tcPr>
            <w:tcW w:w="1165" w:type="dxa"/>
            <w:shd w:val="clear" w:color="auto" w:fill="E2EFD9" w:themeFill="accent6" w:themeFillTint="33"/>
          </w:tcPr>
          <w:p w14:paraId="280A7A36" w14:textId="77777777" w:rsidR="00B822BF" w:rsidRPr="00B21792" w:rsidRDefault="00B822BF" w:rsidP="00314B22">
            <w:r w:rsidRPr="00731D53">
              <w:rPr>
                <w:b/>
                <w:bCs/>
              </w:rPr>
              <w:t>URL</w:t>
            </w:r>
            <w:r>
              <w:rPr>
                <w:b/>
                <w:bCs/>
              </w:rPr>
              <w:t xml:space="preserve"> </w:t>
            </w:r>
            <w:r>
              <w:t xml:space="preserve">71, </w:t>
            </w:r>
          </w:p>
        </w:tc>
        <w:tc>
          <w:tcPr>
            <w:tcW w:w="8185" w:type="dxa"/>
            <w:gridSpan w:val="7"/>
            <w:shd w:val="clear" w:color="auto" w:fill="E2EFD9" w:themeFill="accent6" w:themeFillTint="33"/>
          </w:tcPr>
          <w:p w14:paraId="34FF25C9" w14:textId="77777777" w:rsidR="00B822BF" w:rsidRPr="00B21792" w:rsidRDefault="00000000" w:rsidP="00314B22">
            <w:pPr>
              <w:jc w:val="center"/>
            </w:pPr>
            <w:hyperlink r:id="rId34" w:history="1">
              <w:r w:rsidR="00B822BF" w:rsidRPr="00EC478F">
                <w:rPr>
                  <w:rStyle w:val="Hyperlink"/>
                </w:rPr>
                <w:t>https://thinkculturalhealth.hhs.gov/</w:t>
              </w:r>
            </w:hyperlink>
          </w:p>
        </w:tc>
      </w:tr>
      <w:tr w:rsidR="00B822BF" w:rsidRPr="00B21792" w14:paraId="03F6556A" w14:textId="77777777" w:rsidTr="00314B22">
        <w:trPr>
          <w:trHeight w:val="576"/>
        </w:trPr>
        <w:tc>
          <w:tcPr>
            <w:tcW w:w="1165" w:type="dxa"/>
          </w:tcPr>
          <w:p w14:paraId="6F6D1808" w14:textId="77777777" w:rsidR="00B822BF" w:rsidRPr="00B21792" w:rsidRDefault="00B822BF" w:rsidP="00314B22">
            <w:pPr>
              <w:rPr>
                <w:u w:val="single"/>
              </w:rPr>
            </w:pPr>
            <w:r>
              <w:rPr>
                <w:b/>
                <w:bCs/>
              </w:rPr>
              <w:t>WAG</w:t>
            </w:r>
          </w:p>
        </w:tc>
        <w:tc>
          <w:tcPr>
            <w:tcW w:w="997" w:type="dxa"/>
          </w:tcPr>
          <w:p w14:paraId="473FE497" w14:textId="77777777" w:rsidR="00B822BF" w:rsidRPr="00B21792" w:rsidRDefault="00B822BF" w:rsidP="00314B22">
            <w:r>
              <w:t>3</w:t>
            </w:r>
          </w:p>
        </w:tc>
        <w:tc>
          <w:tcPr>
            <w:tcW w:w="1613" w:type="dxa"/>
            <w:shd w:val="clear" w:color="auto" w:fill="FFF2CC" w:themeFill="accent4" w:themeFillTint="33"/>
          </w:tcPr>
          <w:p w14:paraId="79314E18" w14:textId="77777777" w:rsidR="00B822BF" w:rsidRPr="00B21792" w:rsidRDefault="00B822BF" w:rsidP="00314B22">
            <w:r>
              <w:t>2</w:t>
            </w:r>
          </w:p>
        </w:tc>
        <w:tc>
          <w:tcPr>
            <w:tcW w:w="900" w:type="dxa"/>
          </w:tcPr>
          <w:p w14:paraId="738DD55E" w14:textId="77777777" w:rsidR="00B822BF" w:rsidRPr="00B21792" w:rsidRDefault="00B822BF" w:rsidP="00314B22">
            <w:r>
              <w:t>3</w:t>
            </w:r>
          </w:p>
        </w:tc>
        <w:tc>
          <w:tcPr>
            <w:tcW w:w="1350" w:type="dxa"/>
            <w:shd w:val="clear" w:color="auto" w:fill="FFF2CC" w:themeFill="accent4" w:themeFillTint="33"/>
          </w:tcPr>
          <w:p w14:paraId="233F71A9" w14:textId="77777777" w:rsidR="00B822BF" w:rsidRPr="00B21792" w:rsidRDefault="00B822BF" w:rsidP="00314B22">
            <w:r>
              <w:t>2</w:t>
            </w:r>
          </w:p>
        </w:tc>
        <w:tc>
          <w:tcPr>
            <w:tcW w:w="1080" w:type="dxa"/>
          </w:tcPr>
          <w:p w14:paraId="53F81345" w14:textId="77777777" w:rsidR="00B822BF" w:rsidRPr="00B21792" w:rsidRDefault="00B822BF" w:rsidP="00314B22">
            <w:r>
              <w:t>3</w:t>
            </w:r>
          </w:p>
        </w:tc>
        <w:tc>
          <w:tcPr>
            <w:tcW w:w="1260" w:type="dxa"/>
          </w:tcPr>
          <w:p w14:paraId="6F0824B7" w14:textId="77777777" w:rsidR="00B822BF" w:rsidRPr="00B21792" w:rsidRDefault="00B822BF" w:rsidP="00314B22">
            <w:r>
              <w:t>1</w:t>
            </w:r>
          </w:p>
        </w:tc>
        <w:tc>
          <w:tcPr>
            <w:tcW w:w="985" w:type="dxa"/>
          </w:tcPr>
          <w:p w14:paraId="26757AD7" w14:textId="77777777" w:rsidR="00B822BF" w:rsidRPr="00B21792" w:rsidRDefault="00B822BF" w:rsidP="00314B22">
            <w:r>
              <w:t>14</w:t>
            </w:r>
          </w:p>
        </w:tc>
      </w:tr>
      <w:tr w:rsidR="00B822BF" w:rsidRPr="00B21792" w14:paraId="4D604780" w14:textId="77777777" w:rsidTr="00314B22">
        <w:trPr>
          <w:trHeight w:val="288"/>
        </w:trPr>
        <w:tc>
          <w:tcPr>
            <w:tcW w:w="1165" w:type="dxa"/>
          </w:tcPr>
          <w:p w14:paraId="1C3765AD" w14:textId="77777777" w:rsidR="00B822BF" w:rsidRPr="00B21792" w:rsidRDefault="00B822BF" w:rsidP="00314B22">
            <w:pPr>
              <w:rPr>
                <w:u w:val="single"/>
              </w:rPr>
            </w:pPr>
            <w:r w:rsidRPr="00731D53">
              <w:rPr>
                <w:b/>
                <w:bCs/>
              </w:rPr>
              <w:t>Kristi</w:t>
            </w:r>
          </w:p>
        </w:tc>
        <w:tc>
          <w:tcPr>
            <w:tcW w:w="997" w:type="dxa"/>
          </w:tcPr>
          <w:p w14:paraId="14447119" w14:textId="77777777" w:rsidR="00B822BF" w:rsidRPr="00B21792" w:rsidRDefault="00B822BF" w:rsidP="00314B22">
            <w:r w:rsidRPr="00EC478F">
              <w:t>3</w:t>
            </w:r>
          </w:p>
        </w:tc>
        <w:tc>
          <w:tcPr>
            <w:tcW w:w="1613" w:type="dxa"/>
            <w:shd w:val="clear" w:color="auto" w:fill="FFF2CC" w:themeFill="accent4" w:themeFillTint="33"/>
          </w:tcPr>
          <w:p w14:paraId="20B377FE" w14:textId="77777777" w:rsidR="00B822BF" w:rsidRPr="00B21792" w:rsidRDefault="00B822BF" w:rsidP="00314B22">
            <w:r w:rsidRPr="00EC478F">
              <w:t>3</w:t>
            </w:r>
          </w:p>
        </w:tc>
        <w:tc>
          <w:tcPr>
            <w:tcW w:w="900" w:type="dxa"/>
          </w:tcPr>
          <w:p w14:paraId="200F0FAF" w14:textId="77777777" w:rsidR="00B822BF" w:rsidRPr="00B21792" w:rsidRDefault="00B822BF" w:rsidP="00314B22">
            <w:r w:rsidRPr="00EC478F">
              <w:t>3</w:t>
            </w:r>
          </w:p>
        </w:tc>
        <w:tc>
          <w:tcPr>
            <w:tcW w:w="1350" w:type="dxa"/>
            <w:shd w:val="clear" w:color="auto" w:fill="FFF2CC" w:themeFill="accent4" w:themeFillTint="33"/>
          </w:tcPr>
          <w:p w14:paraId="7CD98031" w14:textId="77777777" w:rsidR="00B822BF" w:rsidRPr="00B21792" w:rsidRDefault="00B822BF" w:rsidP="00314B22">
            <w:r w:rsidRPr="00EC478F">
              <w:t>3</w:t>
            </w:r>
          </w:p>
        </w:tc>
        <w:tc>
          <w:tcPr>
            <w:tcW w:w="1080" w:type="dxa"/>
          </w:tcPr>
          <w:p w14:paraId="3F17CCEA" w14:textId="77777777" w:rsidR="00B822BF" w:rsidRPr="00B21792" w:rsidRDefault="00B822BF" w:rsidP="00314B22">
            <w:r w:rsidRPr="00EC478F">
              <w:t>3</w:t>
            </w:r>
          </w:p>
        </w:tc>
        <w:tc>
          <w:tcPr>
            <w:tcW w:w="1260" w:type="dxa"/>
          </w:tcPr>
          <w:p w14:paraId="0F1D0341" w14:textId="77777777" w:rsidR="00B822BF" w:rsidRPr="00B21792" w:rsidRDefault="00B822BF" w:rsidP="00314B22">
            <w:r w:rsidRPr="00EC478F">
              <w:t>1</w:t>
            </w:r>
          </w:p>
        </w:tc>
        <w:tc>
          <w:tcPr>
            <w:tcW w:w="985" w:type="dxa"/>
          </w:tcPr>
          <w:p w14:paraId="67128AB6" w14:textId="77777777" w:rsidR="00B822BF" w:rsidRPr="00B21792" w:rsidRDefault="00B822BF" w:rsidP="00314B22">
            <w:r w:rsidRPr="00EC478F">
              <w:t>16</w:t>
            </w:r>
          </w:p>
        </w:tc>
      </w:tr>
      <w:tr w:rsidR="00B822BF" w:rsidRPr="00B21792" w14:paraId="59941C64" w14:textId="77777777" w:rsidTr="00314B22">
        <w:trPr>
          <w:trHeight w:val="288"/>
        </w:trPr>
        <w:tc>
          <w:tcPr>
            <w:tcW w:w="1165" w:type="dxa"/>
          </w:tcPr>
          <w:p w14:paraId="01A3DC1C" w14:textId="77777777" w:rsidR="00B822BF" w:rsidRPr="00B21792" w:rsidRDefault="00B822BF" w:rsidP="00314B22">
            <w:pPr>
              <w:rPr>
                <w:u w:val="single"/>
              </w:rPr>
            </w:pPr>
            <w:r w:rsidRPr="00731D53">
              <w:rPr>
                <w:b/>
                <w:bCs/>
              </w:rPr>
              <w:t>Kristi’s notes</w:t>
            </w:r>
          </w:p>
        </w:tc>
        <w:tc>
          <w:tcPr>
            <w:tcW w:w="8185" w:type="dxa"/>
            <w:gridSpan w:val="7"/>
          </w:tcPr>
          <w:p w14:paraId="063FD326" w14:textId="65E8C11C" w:rsidR="00B822BF" w:rsidRPr="00B21792" w:rsidRDefault="00B822BF" w:rsidP="00314B22">
            <w:r>
              <w:t xml:space="preserve">Do I evaluate inclusion for content or </w:t>
            </w:r>
            <w:r w:rsidR="00C11654">
              <w:t xml:space="preserve">for the </w:t>
            </w:r>
            <w:r>
              <w:t xml:space="preserve">intended audience? </w:t>
            </w:r>
            <w:r w:rsidR="00C11654">
              <w:t>I’m not sure.</w:t>
            </w:r>
          </w:p>
        </w:tc>
      </w:tr>
      <w:tr w:rsidR="00B822BF" w:rsidRPr="00B21792" w14:paraId="1C6E1229" w14:textId="77777777" w:rsidTr="00314B22">
        <w:trPr>
          <w:trHeight w:val="288"/>
        </w:trPr>
        <w:tc>
          <w:tcPr>
            <w:tcW w:w="1165" w:type="dxa"/>
            <w:shd w:val="clear" w:color="auto" w:fill="E2EFD9" w:themeFill="accent6" w:themeFillTint="33"/>
          </w:tcPr>
          <w:p w14:paraId="22120786" w14:textId="77777777" w:rsidR="00B822BF" w:rsidRPr="00B21792" w:rsidRDefault="00B822BF" w:rsidP="00314B22">
            <w:r w:rsidRPr="00731D53">
              <w:rPr>
                <w:b/>
                <w:bCs/>
              </w:rPr>
              <w:t>URL</w:t>
            </w:r>
            <w:r>
              <w:rPr>
                <w:b/>
                <w:bCs/>
              </w:rPr>
              <w:t xml:space="preserve"> </w:t>
            </w:r>
            <w:r>
              <w:t xml:space="preserve">79, </w:t>
            </w:r>
          </w:p>
        </w:tc>
        <w:tc>
          <w:tcPr>
            <w:tcW w:w="8185" w:type="dxa"/>
            <w:gridSpan w:val="7"/>
            <w:shd w:val="clear" w:color="auto" w:fill="E2EFD9" w:themeFill="accent6" w:themeFillTint="33"/>
          </w:tcPr>
          <w:p w14:paraId="28B75614" w14:textId="77777777" w:rsidR="00B822BF" w:rsidRPr="00B21792" w:rsidRDefault="00000000" w:rsidP="00314B22">
            <w:pPr>
              <w:jc w:val="center"/>
            </w:pPr>
            <w:hyperlink r:id="rId35" w:history="1">
              <w:r w:rsidR="00B822BF" w:rsidRPr="00EC478F">
                <w:rPr>
                  <w:rStyle w:val="Hyperlink"/>
                </w:rPr>
                <w:t>https://www.niehs.nih.gov/research/supported/translational/justice/index.cfm</w:t>
              </w:r>
            </w:hyperlink>
          </w:p>
        </w:tc>
      </w:tr>
      <w:tr w:rsidR="00B822BF" w:rsidRPr="00B21792" w14:paraId="729C575F" w14:textId="77777777" w:rsidTr="00314B22">
        <w:trPr>
          <w:trHeight w:val="576"/>
        </w:trPr>
        <w:tc>
          <w:tcPr>
            <w:tcW w:w="1165" w:type="dxa"/>
          </w:tcPr>
          <w:p w14:paraId="45BB8104" w14:textId="77777777" w:rsidR="00B822BF" w:rsidRPr="00B21792" w:rsidRDefault="00B822BF" w:rsidP="00314B22">
            <w:pPr>
              <w:rPr>
                <w:u w:val="single"/>
              </w:rPr>
            </w:pPr>
            <w:r>
              <w:rPr>
                <w:b/>
                <w:bCs/>
              </w:rPr>
              <w:t>WAG</w:t>
            </w:r>
          </w:p>
        </w:tc>
        <w:tc>
          <w:tcPr>
            <w:tcW w:w="997" w:type="dxa"/>
          </w:tcPr>
          <w:p w14:paraId="4551534A" w14:textId="77777777" w:rsidR="00B822BF" w:rsidRPr="00B21792" w:rsidRDefault="00B822BF" w:rsidP="00314B22">
            <w:r>
              <w:t>2</w:t>
            </w:r>
          </w:p>
        </w:tc>
        <w:tc>
          <w:tcPr>
            <w:tcW w:w="1613" w:type="dxa"/>
            <w:shd w:val="clear" w:color="auto" w:fill="FFF2CC" w:themeFill="accent4" w:themeFillTint="33"/>
          </w:tcPr>
          <w:p w14:paraId="5BF519BE" w14:textId="77777777" w:rsidR="00B822BF" w:rsidRPr="00B21792" w:rsidRDefault="00B822BF" w:rsidP="00314B22">
            <w:r>
              <w:t>2</w:t>
            </w:r>
          </w:p>
        </w:tc>
        <w:tc>
          <w:tcPr>
            <w:tcW w:w="900" w:type="dxa"/>
          </w:tcPr>
          <w:p w14:paraId="64E98263" w14:textId="77777777" w:rsidR="00B822BF" w:rsidRPr="00B21792" w:rsidRDefault="00B822BF" w:rsidP="00314B22">
            <w:r>
              <w:t>1</w:t>
            </w:r>
          </w:p>
        </w:tc>
        <w:tc>
          <w:tcPr>
            <w:tcW w:w="1350" w:type="dxa"/>
          </w:tcPr>
          <w:p w14:paraId="6D3BED2C" w14:textId="77777777" w:rsidR="00B822BF" w:rsidRPr="00B21792" w:rsidRDefault="00B822BF" w:rsidP="00314B22">
            <w:r>
              <w:t>2</w:t>
            </w:r>
          </w:p>
        </w:tc>
        <w:tc>
          <w:tcPr>
            <w:tcW w:w="1080" w:type="dxa"/>
          </w:tcPr>
          <w:p w14:paraId="2F06AFB1" w14:textId="77777777" w:rsidR="00B822BF" w:rsidRPr="00B21792" w:rsidRDefault="00B822BF" w:rsidP="00314B22">
            <w:r>
              <w:t>3</w:t>
            </w:r>
          </w:p>
        </w:tc>
        <w:tc>
          <w:tcPr>
            <w:tcW w:w="1260" w:type="dxa"/>
            <w:shd w:val="clear" w:color="auto" w:fill="FFF2CC" w:themeFill="accent4" w:themeFillTint="33"/>
          </w:tcPr>
          <w:p w14:paraId="2E8ED2C6" w14:textId="77777777" w:rsidR="00B822BF" w:rsidRPr="00B21792" w:rsidRDefault="00B822BF" w:rsidP="00314B22">
            <w:r>
              <w:t>1</w:t>
            </w:r>
          </w:p>
        </w:tc>
        <w:tc>
          <w:tcPr>
            <w:tcW w:w="985" w:type="dxa"/>
          </w:tcPr>
          <w:p w14:paraId="3838B59F" w14:textId="77777777" w:rsidR="00B822BF" w:rsidRPr="00B21792" w:rsidRDefault="00B822BF" w:rsidP="00314B22">
            <w:r>
              <w:t>11</w:t>
            </w:r>
          </w:p>
        </w:tc>
      </w:tr>
      <w:tr w:rsidR="00B822BF" w:rsidRPr="00B21792" w14:paraId="1334EAA7" w14:textId="77777777" w:rsidTr="00314B22">
        <w:trPr>
          <w:trHeight w:val="288"/>
        </w:trPr>
        <w:tc>
          <w:tcPr>
            <w:tcW w:w="1165" w:type="dxa"/>
          </w:tcPr>
          <w:p w14:paraId="72D0C3B5" w14:textId="77777777" w:rsidR="00B822BF" w:rsidRPr="00B21792" w:rsidRDefault="00B822BF" w:rsidP="00314B22">
            <w:pPr>
              <w:rPr>
                <w:u w:val="single"/>
              </w:rPr>
            </w:pPr>
            <w:r w:rsidRPr="00731D53">
              <w:rPr>
                <w:b/>
                <w:bCs/>
              </w:rPr>
              <w:t>Kristi</w:t>
            </w:r>
          </w:p>
        </w:tc>
        <w:tc>
          <w:tcPr>
            <w:tcW w:w="997" w:type="dxa"/>
          </w:tcPr>
          <w:p w14:paraId="4DF0DBAF" w14:textId="77777777" w:rsidR="00B822BF" w:rsidRPr="00B21792" w:rsidRDefault="00B822BF" w:rsidP="00314B22">
            <w:r>
              <w:t>2</w:t>
            </w:r>
          </w:p>
        </w:tc>
        <w:tc>
          <w:tcPr>
            <w:tcW w:w="1613" w:type="dxa"/>
            <w:shd w:val="clear" w:color="auto" w:fill="FFF2CC" w:themeFill="accent4" w:themeFillTint="33"/>
          </w:tcPr>
          <w:p w14:paraId="2C2895D4" w14:textId="77777777" w:rsidR="00B822BF" w:rsidRPr="00B21792" w:rsidRDefault="00B822BF" w:rsidP="00314B22">
            <w:r w:rsidRPr="00EC478F">
              <w:t>3</w:t>
            </w:r>
          </w:p>
        </w:tc>
        <w:tc>
          <w:tcPr>
            <w:tcW w:w="900" w:type="dxa"/>
          </w:tcPr>
          <w:p w14:paraId="2C08A3E8" w14:textId="77777777" w:rsidR="00B822BF" w:rsidRPr="00B21792" w:rsidRDefault="00B822BF" w:rsidP="00314B22">
            <w:r w:rsidRPr="00EC478F">
              <w:t>1</w:t>
            </w:r>
          </w:p>
        </w:tc>
        <w:tc>
          <w:tcPr>
            <w:tcW w:w="1350" w:type="dxa"/>
          </w:tcPr>
          <w:p w14:paraId="6284D678" w14:textId="77777777" w:rsidR="00B822BF" w:rsidRPr="00B21792" w:rsidRDefault="00B822BF" w:rsidP="00314B22">
            <w:r w:rsidRPr="00EC478F">
              <w:t>2</w:t>
            </w:r>
          </w:p>
        </w:tc>
        <w:tc>
          <w:tcPr>
            <w:tcW w:w="1080" w:type="dxa"/>
          </w:tcPr>
          <w:p w14:paraId="1D24959C" w14:textId="77777777" w:rsidR="00B822BF" w:rsidRPr="00B21792" w:rsidRDefault="00B822BF" w:rsidP="00314B22">
            <w:r w:rsidRPr="00EC478F">
              <w:t>3</w:t>
            </w:r>
          </w:p>
        </w:tc>
        <w:tc>
          <w:tcPr>
            <w:tcW w:w="1260" w:type="dxa"/>
            <w:shd w:val="clear" w:color="auto" w:fill="FFF2CC" w:themeFill="accent4" w:themeFillTint="33"/>
          </w:tcPr>
          <w:p w14:paraId="1F8C373F" w14:textId="77777777" w:rsidR="00B822BF" w:rsidRPr="00B21792" w:rsidRDefault="00B822BF" w:rsidP="00314B22">
            <w:r w:rsidRPr="00EC478F">
              <w:t>0</w:t>
            </w:r>
          </w:p>
        </w:tc>
        <w:tc>
          <w:tcPr>
            <w:tcW w:w="985" w:type="dxa"/>
          </w:tcPr>
          <w:p w14:paraId="613040DB" w14:textId="77777777" w:rsidR="00B822BF" w:rsidRPr="00B21792" w:rsidRDefault="00B822BF" w:rsidP="00314B22">
            <w:r w:rsidRPr="00EC478F">
              <w:t>1</w:t>
            </w:r>
            <w:r>
              <w:t>1</w:t>
            </w:r>
          </w:p>
        </w:tc>
      </w:tr>
      <w:tr w:rsidR="00B822BF" w:rsidRPr="00B21792" w14:paraId="3A3462A4" w14:textId="77777777" w:rsidTr="00314B22">
        <w:trPr>
          <w:trHeight w:val="288"/>
        </w:trPr>
        <w:tc>
          <w:tcPr>
            <w:tcW w:w="1165" w:type="dxa"/>
          </w:tcPr>
          <w:p w14:paraId="701ABB04" w14:textId="77777777" w:rsidR="00B822BF" w:rsidRPr="00B21792" w:rsidRDefault="00B822BF" w:rsidP="00314B22">
            <w:pPr>
              <w:rPr>
                <w:u w:val="single"/>
              </w:rPr>
            </w:pPr>
            <w:r w:rsidRPr="00731D53">
              <w:rPr>
                <w:b/>
                <w:bCs/>
              </w:rPr>
              <w:t>Kristi’s notes</w:t>
            </w:r>
          </w:p>
        </w:tc>
        <w:tc>
          <w:tcPr>
            <w:tcW w:w="8185" w:type="dxa"/>
            <w:gridSpan w:val="7"/>
          </w:tcPr>
          <w:p w14:paraId="7BD01F6D" w14:textId="77777777" w:rsidR="00B822BF" w:rsidRDefault="00B822BF" w:rsidP="00314B22">
            <w:r w:rsidRPr="00EC478F">
              <w:t>Federal</w:t>
            </w:r>
            <w:r>
              <w:t>, kind of hard to evaluate 1 page of a whole site.</w:t>
            </w:r>
            <w:r w:rsidR="00CD701E">
              <w:t xml:space="preserve"> What all am I considering with that? Just this page by itself?</w:t>
            </w:r>
          </w:p>
          <w:p w14:paraId="4C858B0D" w14:textId="0552985E" w:rsidR="00CD701E" w:rsidRPr="00B21792" w:rsidRDefault="00CD701E" w:rsidP="00314B22"/>
        </w:tc>
      </w:tr>
      <w:tr w:rsidR="00B822BF" w:rsidRPr="00B21792" w14:paraId="53BBB3DD" w14:textId="77777777" w:rsidTr="00314B22">
        <w:trPr>
          <w:trHeight w:val="288"/>
        </w:trPr>
        <w:tc>
          <w:tcPr>
            <w:tcW w:w="1165" w:type="dxa"/>
            <w:shd w:val="clear" w:color="auto" w:fill="E2EFD9" w:themeFill="accent6" w:themeFillTint="33"/>
          </w:tcPr>
          <w:p w14:paraId="06B8FD28" w14:textId="77777777" w:rsidR="00B822BF" w:rsidRPr="00B21792" w:rsidRDefault="00B822BF" w:rsidP="00314B22">
            <w:r w:rsidRPr="00731D53">
              <w:rPr>
                <w:b/>
                <w:bCs/>
              </w:rPr>
              <w:t>URL</w:t>
            </w:r>
            <w:r>
              <w:rPr>
                <w:b/>
                <w:bCs/>
              </w:rPr>
              <w:t xml:space="preserve"> </w:t>
            </w:r>
            <w:r>
              <w:t xml:space="preserve">80, </w:t>
            </w:r>
          </w:p>
        </w:tc>
        <w:tc>
          <w:tcPr>
            <w:tcW w:w="8185" w:type="dxa"/>
            <w:gridSpan w:val="7"/>
            <w:shd w:val="clear" w:color="auto" w:fill="E2EFD9" w:themeFill="accent6" w:themeFillTint="33"/>
          </w:tcPr>
          <w:p w14:paraId="01D49744" w14:textId="77777777" w:rsidR="00B822BF" w:rsidRPr="00B21792" w:rsidRDefault="00000000" w:rsidP="00314B22">
            <w:pPr>
              <w:jc w:val="center"/>
            </w:pPr>
            <w:hyperlink r:id="rId36" w:history="1">
              <w:r w:rsidR="00B822BF" w:rsidRPr="00EC478F">
                <w:rPr>
                  <w:rStyle w:val="Hyperlink"/>
                </w:rPr>
                <w:t>https://www.niehs.nih.gov/research/supported/centers/ehd/index.cfm</w:t>
              </w:r>
            </w:hyperlink>
          </w:p>
        </w:tc>
      </w:tr>
      <w:tr w:rsidR="00B822BF" w:rsidRPr="00B21792" w14:paraId="458F991D" w14:textId="77777777" w:rsidTr="00314B22">
        <w:trPr>
          <w:trHeight w:val="288"/>
        </w:trPr>
        <w:tc>
          <w:tcPr>
            <w:tcW w:w="1165" w:type="dxa"/>
          </w:tcPr>
          <w:p w14:paraId="62F00CE9" w14:textId="77777777" w:rsidR="00B822BF" w:rsidRPr="00B21792" w:rsidRDefault="00B822BF" w:rsidP="00314B22">
            <w:pPr>
              <w:rPr>
                <w:u w:val="single"/>
              </w:rPr>
            </w:pPr>
            <w:r>
              <w:rPr>
                <w:b/>
                <w:bCs/>
              </w:rPr>
              <w:t>WAG</w:t>
            </w:r>
          </w:p>
        </w:tc>
        <w:tc>
          <w:tcPr>
            <w:tcW w:w="997" w:type="dxa"/>
          </w:tcPr>
          <w:p w14:paraId="2E2C3F81" w14:textId="77777777" w:rsidR="00B822BF" w:rsidRPr="00B21792" w:rsidRDefault="00B822BF" w:rsidP="00314B22">
            <w:r>
              <w:t>2</w:t>
            </w:r>
          </w:p>
        </w:tc>
        <w:tc>
          <w:tcPr>
            <w:tcW w:w="1613" w:type="dxa"/>
          </w:tcPr>
          <w:p w14:paraId="728D112D" w14:textId="77777777" w:rsidR="00B822BF" w:rsidRPr="00B21792" w:rsidRDefault="00B822BF" w:rsidP="00314B22">
            <w:r>
              <w:t>3</w:t>
            </w:r>
          </w:p>
        </w:tc>
        <w:tc>
          <w:tcPr>
            <w:tcW w:w="900" w:type="dxa"/>
          </w:tcPr>
          <w:p w14:paraId="28D8D8F8" w14:textId="77777777" w:rsidR="00B822BF" w:rsidRPr="00B21792" w:rsidRDefault="00B822BF" w:rsidP="00314B22">
            <w:r>
              <w:t>1</w:t>
            </w:r>
          </w:p>
        </w:tc>
        <w:tc>
          <w:tcPr>
            <w:tcW w:w="1350" w:type="dxa"/>
          </w:tcPr>
          <w:p w14:paraId="2208720B" w14:textId="77777777" w:rsidR="00B822BF" w:rsidRPr="00B21792" w:rsidRDefault="00B822BF" w:rsidP="00314B22">
            <w:r>
              <w:t>2</w:t>
            </w:r>
          </w:p>
        </w:tc>
        <w:tc>
          <w:tcPr>
            <w:tcW w:w="1080" w:type="dxa"/>
          </w:tcPr>
          <w:p w14:paraId="390BE291" w14:textId="77777777" w:rsidR="00B822BF" w:rsidRPr="00B21792" w:rsidRDefault="00B822BF" w:rsidP="00314B22">
            <w:r>
              <w:t>3</w:t>
            </w:r>
          </w:p>
        </w:tc>
        <w:tc>
          <w:tcPr>
            <w:tcW w:w="1260" w:type="dxa"/>
          </w:tcPr>
          <w:p w14:paraId="17FFB4F6" w14:textId="77777777" w:rsidR="00B822BF" w:rsidRPr="00B21792" w:rsidRDefault="00B822BF" w:rsidP="00314B22">
            <w:r>
              <w:t>0</w:t>
            </w:r>
          </w:p>
        </w:tc>
        <w:tc>
          <w:tcPr>
            <w:tcW w:w="985" w:type="dxa"/>
          </w:tcPr>
          <w:p w14:paraId="47CE0481" w14:textId="77777777" w:rsidR="00B822BF" w:rsidRPr="00B21792" w:rsidRDefault="00B822BF" w:rsidP="00314B22">
            <w:r>
              <w:t>11</w:t>
            </w:r>
          </w:p>
        </w:tc>
      </w:tr>
      <w:tr w:rsidR="00B822BF" w:rsidRPr="00B21792" w14:paraId="1F4A0A1F" w14:textId="77777777" w:rsidTr="00314B22">
        <w:trPr>
          <w:trHeight w:val="288"/>
        </w:trPr>
        <w:tc>
          <w:tcPr>
            <w:tcW w:w="1165" w:type="dxa"/>
          </w:tcPr>
          <w:p w14:paraId="30F1B59E" w14:textId="77777777" w:rsidR="00B822BF" w:rsidRPr="00B21792" w:rsidRDefault="00B822BF" w:rsidP="00314B22">
            <w:pPr>
              <w:rPr>
                <w:u w:val="single"/>
              </w:rPr>
            </w:pPr>
            <w:r w:rsidRPr="00731D53">
              <w:rPr>
                <w:b/>
                <w:bCs/>
              </w:rPr>
              <w:t>Kristi</w:t>
            </w:r>
          </w:p>
        </w:tc>
        <w:tc>
          <w:tcPr>
            <w:tcW w:w="997" w:type="dxa"/>
          </w:tcPr>
          <w:p w14:paraId="43D13E32" w14:textId="77777777" w:rsidR="00B822BF" w:rsidRPr="00B21792" w:rsidRDefault="00B822BF" w:rsidP="00314B22">
            <w:r>
              <w:t>2</w:t>
            </w:r>
          </w:p>
        </w:tc>
        <w:tc>
          <w:tcPr>
            <w:tcW w:w="1613" w:type="dxa"/>
          </w:tcPr>
          <w:p w14:paraId="4D4BEF29" w14:textId="77777777" w:rsidR="00B822BF" w:rsidRPr="00B21792" w:rsidRDefault="00B822BF" w:rsidP="00314B22">
            <w:r w:rsidRPr="00EC478F">
              <w:t>3</w:t>
            </w:r>
          </w:p>
        </w:tc>
        <w:tc>
          <w:tcPr>
            <w:tcW w:w="900" w:type="dxa"/>
          </w:tcPr>
          <w:p w14:paraId="7522E06B" w14:textId="77777777" w:rsidR="00B822BF" w:rsidRPr="00B21792" w:rsidRDefault="00B822BF" w:rsidP="00314B22">
            <w:r w:rsidRPr="00EC478F">
              <w:t>1</w:t>
            </w:r>
          </w:p>
        </w:tc>
        <w:tc>
          <w:tcPr>
            <w:tcW w:w="1350" w:type="dxa"/>
          </w:tcPr>
          <w:p w14:paraId="5608519F" w14:textId="77777777" w:rsidR="00B822BF" w:rsidRPr="00B21792" w:rsidRDefault="00B822BF" w:rsidP="00314B22">
            <w:r w:rsidRPr="00EC478F">
              <w:t>2</w:t>
            </w:r>
          </w:p>
        </w:tc>
        <w:tc>
          <w:tcPr>
            <w:tcW w:w="1080" w:type="dxa"/>
          </w:tcPr>
          <w:p w14:paraId="18301835" w14:textId="77777777" w:rsidR="00B822BF" w:rsidRPr="00B21792" w:rsidRDefault="00B822BF" w:rsidP="00314B22">
            <w:r w:rsidRPr="00EC478F">
              <w:t>3</w:t>
            </w:r>
          </w:p>
        </w:tc>
        <w:tc>
          <w:tcPr>
            <w:tcW w:w="1260" w:type="dxa"/>
          </w:tcPr>
          <w:p w14:paraId="081D5BC2" w14:textId="77777777" w:rsidR="00B822BF" w:rsidRPr="00B21792" w:rsidRDefault="00B822BF" w:rsidP="00314B22">
            <w:r w:rsidRPr="00EC478F">
              <w:t>0</w:t>
            </w:r>
          </w:p>
        </w:tc>
        <w:tc>
          <w:tcPr>
            <w:tcW w:w="985" w:type="dxa"/>
          </w:tcPr>
          <w:p w14:paraId="6955E549" w14:textId="77777777" w:rsidR="00B822BF" w:rsidRPr="00B21792" w:rsidRDefault="00B822BF" w:rsidP="00314B22">
            <w:r w:rsidRPr="00EC478F">
              <w:t>1</w:t>
            </w:r>
            <w:r>
              <w:t>1</w:t>
            </w:r>
          </w:p>
        </w:tc>
      </w:tr>
      <w:tr w:rsidR="00B822BF" w:rsidRPr="00B21792" w14:paraId="458CBC7E" w14:textId="77777777" w:rsidTr="00314B22">
        <w:trPr>
          <w:trHeight w:val="288"/>
        </w:trPr>
        <w:tc>
          <w:tcPr>
            <w:tcW w:w="1165" w:type="dxa"/>
          </w:tcPr>
          <w:p w14:paraId="7673109D" w14:textId="77777777" w:rsidR="00B822BF" w:rsidRPr="00B21792" w:rsidRDefault="00B822BF" w:rsidP="00314B22">
            <w:pPr>
              <w:rPr>
                <w:u w:val="single"/>
              </w:rPr>
            </w:pPr>
            <w:r w:rsidRPr="00731D53">
              <w:rPr>
                <w:b/>
                <w:bCs/>
              </w:rPr>
              <w:t>Kristi’s notes</w:t>
            </w:r>
          </w:p>
        </w:tc>
        <w:tc>
          <w:tcPr>
            <w:tcW w:w="8185" w:type="dxa"/>
            <w:gridSpan w:val="7"/>
          </w:tcPr>
          <w:p w14:paraId="37515092" w14:textId="6B8432A1" w:rsidR="00B822BF" w:rsidRPr="00B21792" w:rsidRDefault="00B822BF" w:rsidP="00314B22">
            <w:r w:rsidRPr="00EC478F">
              <w:t xml:space="preserve">federal. </w:t>
            </w:r>
            <w:r>
              <w:t>But only about 1 grantee</w:t>
            </w:r>
            <w:r w:rsidR="00CD701E">
              <w:t>, so I think not super unique</w:t>
            </w:r>
            <w:r w:rsidR="00FA0463">
              <w:t>.</w:t>
            </w:r>
          </w:p>
        </w:tc>
      </w:tr>
      <w:tr w:rsidR="00B822BF" w:rsidRPr="00B21792" w14:paraId="7AA3D30F" w14:textId="77777777" w:rsidTr="00314B22">
        <w:trPr>
          <w:trHeight w:val="288"/>
        </w:trPr>
        <w:tc>
          <w:tcPr>
            <w:tcW w:w="1165" w:type="dxa"/>
            <w:shd w:val="clear" w:color="auto" w:fill="E2EFD9" w:themeFill="accent6" w:themeFillTint="33"/>
          </w:tcPr>
          <w:p w14:paraId="4328043E" w14:textId="77777777" w:rsidR="00B822BF" w:rsidRPr="00B21792" w:rsidRDefault="00B822BF" w:rsidP="00314B22">
            <w:r w:rsidRPr="00731D53">
              <w:rPr>
                <w:b/>
                <w:bCs/>
              </w:rPr>
              <w:t>URL</w:t>
            </w:r>
            <w:r>
              <w:rPr>
                <w:b/>
                <w:bCs/>
              </w:rPr>
              <w:t xml:space="preserve"> </w:t>
            </w:r>
            <w:r>
              <w:t xml:space="preserve">82, </w:t>
            </w:r>
          </w:p>
        </w:tc>
        <w:tc>
          <w:tcPr>
            <w:tcW w:w="8185" w:type="dxa"/>
            <w:gridSpan w:val="7"/>
            <w:shd w:val="clear" w:color="auto" w:fill="E2EFD9" w:themeFill="accent6" w:themeFillTint="33"/>
          </w:tcPr>
          <w:p w14:paraId="71378986" w14:textId="77777777" w:rsidR="00B822BF" w:rsidRPr="00B21792" w:rsidRDefault="00000000" w:rsidP="00314B22">
            <w:pPr>
              <w:jc w:val="center"/>
            </w:pPr>
            <w:hyperlink r:id="rId37" w:history="1">
              <w:r w:rsidR="00B822BF" w:rsidRPr="00EC478F">
                <w:rPr>
                  <w:rStyle w:val="Hyperlink"/>
                </w:rPr>
                <w:t>https://www.phrases.org/story/prioritizing-health-equity-in-mississippi-communities/</w:t>
              </w:r>
            </w:hyperlink>
          </w:p>
        </w:tc>
      </w:tr>
      <w:tr w:rsidR="00B822BF" w:rsidRPr="00B21792" w14:paraId="78B6A5D7" w14:textId="77777777" w:rsidTr="00314B22">
        <w:trPr>
          <w:trHeight w:val="288"/>
        </w:trPr>
        <w:tc>
          <w:tcPr>
            <w:tcW w:w="1165" w:type="dxa"/>
          </w:tcPr>
          <w:p w14:paraId="79E4F08A"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5EECD558" w14:textId="77777777" w:rsidR="00B822BF" w:rsidRPr="00B21792" w:rsidRDefault="00B822BF" w:rsidP="00314B22">
            <w:r>
              <w:t>3</w:t>
            </w:r>
          </w:p>
        </w:tc>
        <w:tc>
          <w:tcPr>
            <w:tcW w:w="1613" w:type="dxa"/>
            <w:shd w:val="clear" w:color="auto" w:fill="FFF2CC" w:themeFill="accent4" w:themeFillTint="33"/>
          </w:tcPr>
          <w:p w14:paraId="3EC16A82" w14:textId="77777777" w:rsidR="00B822BF" w:rsidRPr="00B21792" w:rsidRDefault="00B822BF" w:rsidP="00314B22">
            <w:r>
              <w:t>2</w:t>
            </w:r>
          </w:p>
        </w:tc>
        <w:tc>
          <w:tcPr>
            <w:tcW w:w="900" w:type="dxa"/>
          </w:tcPr>
          <w:p w14:paraId="1D1FD964" w14:textId="77777777" w:rsidR="00B822BF" w:rsidRPr="00B21792" w:rsidRDefault="00B822BF" w:rsidP="00314B22">
            <w:r>
              <w:t>1</w:t>
            </w:r>
          </w:p>
        </w:tc>
        <w:tc>
          <w:tcPr>
            <w:tcW w:w="1350" w:type="dxa"/>
          </w:tcPr>
          <w:p w14:paraId="69E394D6" w14:textId="77777777" w:rsidR="00B822BF" w:rsidRPr="00B21792" w:rsidRDefault="00B822BF" w:rsidP="00314B22">
            <w:r>
              <w:t>3</w:t>
            </w:r>
          </w:p>
        </w:tc>
        <w:tc>
          <w:tcPr>
            <w:tcW w:w="1080" w:type="dxa"/>
          </w:tcPr>
          <w:p w14:paraId="5AD1C8D5" w14:textId="77777777" w:rsidR="00B822BF" w:rsidRPr="00B21792" w:rsidRDefault="00B822BF" w:rsidP="00314B22">
            <w:r>
              <w:t>1</w:t>
            </w:r>
          </w:p>
        </w:tc>
        <w:tc>
          <w:tcPr>
            <w:tcW w:w="1260" w:type="dxa"/>
            <w:shd w:val="clear" w:color="auto" w:fill="FFF2CC" w:themeFill="accent4" w:themeFillTint="33"/>
          </w:tcPr>
          <w:p w14:paraId="3D126D38" w14:textId="77777777" w:rsidR="00B822BF" w:rsidRPr="00B21792" w:rsidRDefault="00B822BF" w:rsidP="00314B22">
            <w:r>
              <w:t>1</w:t>
            </w:r>
          </w:p>
        </w:tc>
        <w:tc>
          <w:tcPr>
            <w:tcW w:w="985" w:type="dxa"/>
          </w:tcPr>
          <w:p w14:paraId="06F4CF05" w14:textId="77777777" w:rsidR="00B822BF" w:rsidRPr="00B21792" w:rsidRDefault="00B822BF" w:rsidP="00314B22">
            <w:r>
              <w:t>11</w:t>
            </w:r>
          </w:p>
        </w:tc>
      </w:tr>
      <w:tr w:rsidR="00B822BF" w:rsidRPr="00B21792" w14:paraId="4B5C4472" w14:textId="77777777" w:rsidTr="00314B22">
        <w:trPr>
          <w:trHeight w:val="288"/>
        </w:trPr>
        <w:tc>
          <w:tcPr>
            <w:tcW w:w="1165" w:type="dxa"/>
          </w:tcPr>
          <w:p w14:paraId="12051DB2"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6951016A" w14:textId="77777777" w:rsidR="00B822BF" w:rsidRPr="00B21792" w:rsidRDefault="00B822BF" w:rsidP="00314B22">
            <w:r w:rsidRPr="00EC478F">
              <w:t>2</w:t>
            </w:r>
          </w:p>
        </w:tc>
        <w:tc>
          <w:tcPr>
            <w:tcW w:w="1613" w:type="dxa"/>
            <w:shd w:val="clear" w:color="auto" w:fill="FFF2CC" w:themeFill="accent4" w:themeFillTint="33"/>
          </w:tcPr>
          <w:p w14:paraId="63B031D9" w14:textId="77777777" w:rsidR="00B822BF" w:rsidRPr="00B21792" w:rsidRDefault="00B822BF" w:rsidP="00314B22">
            <w:r w:rsidRPr="00EC478F">
              <w:t>3</w:t>
            </w:r>
          </w:p>
        </w:tc>
        <w:tc>
          <w:tcPr>
            <w:tcW w:w="900" w:type="dxa"/>
          </w:tcPr>
          <w:p w14:paraId="797532B6" w14:textId="77777777" w:rsidR="00B822BF" w:rsidRPr="00B21792" w:rsidRDefault="00B822BF" w:rsidP="00314B22">
            <w:r w:rsidRPr="00EC478F">
              <w:t>1</w:t>
            </w:r>
          </w:p>
        </w:tc>
        <w:tc>
          <w:tcPr>
            <w:tcW w:w="1350" w:type="dxa"/>
          </w:tcPr>
          <w:p w14:paraId="20276B00" w14:textId="77777777" w:rsidR="00B822BF" w:rsidRPr="00B21792" w:rsidRDefault="00B822BF" w:rsidP="00314B22">
            <w:r>
              <w:t>3</w:t>
            </w:r>
          </w:p>
        </w:tc>
        <w:tc>
          <w:tcPr>
            <w:tcW w:w="1080" w:type="dxa"/>
          </w:tcPr>
          <w:p w14:paraId="2340B4A5" w14:textId="77777777" w:rsidR="00B822BF" w:rsidRPr="00B21792" w:rsidRDefault="00B822BF" w:rsidP="00314B22">
            <w:r w:rsidRPr="00EC478F">
              <w:t>1</w:t>
            </w:r>
          </w:p>
        </w:tc>
        <w:tc>
          <w:tcPr>
            <w:tcW w:w="1260" w:type="dxa"/>
            <w:shd w:val="clear" w:color="auto" w:fill="FFF2CC" w:themeFill="accent4" w:themeFillTint="33"/>
          </w:tcPr>
          <w:p w14:paraId="045EE906" w14:textId="77777777" w:rsidR="00B822BF" w:rsidRPr="00B21792" w:rsidRDefault="00B822BF" w:rsidP="00314B22">
            <w:r w:rsidRPr="00EC478F">
              <w:t>0</w:t>
            </w:r>
          </w:p>
        </w:tc>
        <w:tc>
          <w:tcPr>
            <w:tcW w:w="985" w:type="dxa"/>
          </w:tcPr>
          <w:p w14:paraId="481E3ECE" w14:textId="77777777" w:rsidR="00B822BF" w:rsidRPr="00B21792" w:rsidRDefault="00B822BF" w:rsidP="00314B22">
            <w:r>
              <w:t>10</w:t>
            </w:r>
          </w:p>
        </w:tc>
      </w:tr>
      <w:tr w:rsidR="00B822BF" w:rsidRPr="00B21792" w14:paraId="227CBC98" w14:textId="77777777" w:rsidTr="00314B22">
        <w:trPr>
          <w:trHeight w:val="288"/>
        </w:trPr>
        <w:tc>
          <w:tcPr>
            <w:tcW w:w="1165" w:type="dxa"/>
          </w:tcPr>
          <w:p w14:paraId="2DBA9A90" w14:textId="77777777" w:rsidR="00B822BF" w:rsidRPr="00B21792" w:rsidRDefault="00B822BF" w:rsidP="00314B22">
            <w:pPr>
              <w:rPr>
                <w:u w:val="single"/>
              </w:rPr>
            </w:pPr>
            <w:r w:rsidRPr="00731D53">
              <w:rPr>
                <w:b/>
                <w:bCs/>
              </w:rPr>
              <w:t>Kristi’s notes</w:t>
            </w:r>
          </w:p>
        </w:tc>
        <w:tc>
          <w:tcPr>
            <w:tcW w:w="8185" w:type="dxa"/>
            <w:gridSpan w:val="7"/>
          </w:tcPr>
          <w:p w14:paraId="6AC85549" w14:textId="2086A4FA" w:rsidR="00B822BF" w:rsidRPr="00B21792" w:rsidRDefault="00B822BF" w:rsidP="00314B22">
            <w:r>
              <w:t xml:space="preserve">Main domain might be worth evaluating. Hard to gauge </w:t>
            </w:r>
            <w:r w:rsidR="005F4F7D">
              <w:t xml:space="preserve">info </w:t>
            </w:r>
            <w:r>
              <w:t>value when it’s only about 1 thing. Is it within scope</w:t>
            </w:r>
            <w:r w:rsidR="009954C4">
              <w:t xml:space="preserve"> since it’s Mississippi</w:t>
            </w:r>
            <w:r>
              <w:t>?</w:t>
            </w:r>
            <w:r w:rsidR="00FA0463">
              <w:t xml:space="preserve"> That might help with in</w:t>
            </w:r>
            <w:r w:rsidR="005F4F7D">
              <w:t>formational value.</w:t>
            </w:r>
          </w:p>
        </w:tc>
      </w:tr>
      <w:tr w:rsidR="00B822BF" w:rsidRPr="00B21792" w14:paraId="5A26ECEC" w14:textId="77777777" w:rsidTr="00314B22">
        <w:trPr>
          <w:trHeight w:val="288"/>
        </w:trPr>
        <w:tc>
          <w:tcPr>
            <w:tcW w:w="1165" w:type="dxa"/>
            <w:shd w:val="clear" w:color="auto" w:fill="E2EFD9" w:themeFill="accent6" w:themeFillTint="33"/>
          </w:tcPr>
          <w:p w14:paraId="265BDC6D" w14:textId="77777777" w:rsidR="00B822BF" w:rsidRPr="00B21792" w:rsidRDefault="00B822BF" w:rsidP="00314B22">
            <w:r w:rsidRPr="00731D53">
              <w:rPr>
                <w:b/>
                <w:bCs/>
              </w:rPr>
              <w:t>URL</w:t>
            </w:r>
            <w:r>
              <w:rPr>
                <w:b/>
                <w:bCs/>
              </w:rPr>
              <w:t xml:space="preserve"> </w:t>
            </w:r>
            <w:r>
              <w:t xml:space="preserve">88, </w:t>
            </w:r>
          </w:p>
        </w:tc>
        <w:tc>
          <w:tcPr>
            <w:tcW w:w="8185" w:type="dxa"/>
            <w:gridSpan w:val="7"/>
            <w:shd w:val="clear" w:color="auto" w:fill="E2EFD9" w:themeFill="accent6" w:themeFillTint="33"/>
          </w:tcPr>
          <w:p w14:paraId="2D2406D5" w14:textId="77777777" w:rsidR="00B822BF" w:rsidRPr="00B21792" w:rsidRDefault="00000000" w:rsidP="00314B22">
            <w:pPr>
              <w:jc w:val="center"/>
            </w:pPr>
            <w:hyperlink r:id="rId38" w:history="1">
              <w:r w:rsidR="00B822BF" w:rsidRPr="00EC478F">
                <w:rPr>
                  <w:rStyle w:val="Hyperlink"/>
                </w:rPr>
                <w:t>https://www.niehs.nih.gov/research/supported/centers/ehd/grantees/unm/index.cfm</w:t>
              </w:r>
            </w:hyperlink>
          </w:p>
        </w:tc>
      </w:tr>
      <w:tr w:rsidR="00B822BF" w:rsidRPr="00B21792" w14:paraId="6B6DDF7D" w14:textId="77777777" w:rsidTr="00314B22">
        <w:trPr>
          <w:trHeight w:val="288"/>
        </w:trPr>
        <w:tc>
          <w:tcPr>
            <w:tcW w:w="1165" w:type="dxa"/>
          </w:tcPr>
          <w:p w14:paraId="225C07E2" w14:textId="77777777" w:rsidR="00B822BF" w:rsidRPr="00B21792" w:rsidRDefault="00B822BF" w:rsidP="00314B22">
            <w:pPr>
              <w:rPr>
                <w:u w:val="single"/>
              </w:rPr>
            </w:pPr>
            <w:r>
              <w:rPr>
                <w:b/>
                <w:bCs/>
              </w:rPr>
              <w:t>WAG</w:t>
            </w:r>
          </w:p>
        </w:tc>
        <w:tc>
          <w:tcPr>
            <w:tcW w:w="997" w:type="dxa"/>
          </w:tcPr>
          <w:p w14:paraId="3FA71D07" w14:textId="77777777" w:rsidR="00B822BF" w:rsidRPr="00B21792" w:rsidRDefault="00B822BF" w:rsidP="00314B22">
            <w:r>
              <w:t>2</w:t>
            </w:r>
          </w:p>
        </w:tc>
        <w:tc>
          <w:tcPr>
            <w:tcW w:w="1613" w:type="dxa"/>
          </w:tcPr>
          <w:p w14:paraId="09116AAA" w14:textId="77777777" w:rsidR="00B822BF" w:rsidRPr="00B21792" w:rsidRDefault="00B822BF" w:rsidP="00314B22">
            <w:r>
              <w:t>3</w:t>
            </w:r>
          </w:p>
        </w:tc>
        <w:tc>
          <w:tcPr>
            <w:tcW w:w="900" w:type="dxa"/>
          </w:tcPr>
          <w:p w14:paraId="7C35BC6B" w14:textId="77777777" w:rsidR="00B822BF" w:rsidRPr="00B21792" w:rsidRDefault="00B822BF" w:rsidP="00314B22">
            <w:r>
              <w:t>1</w:t>
            </w:r>
          </w:p>
        </w:tc>
        <w:tc>
          <w:tcPr>
            <w:tcW w:w="1350" w:type="dxa"/>
          </w:tcPr>
          <w:p w14:paraId="348A4BB5" w14:textId="77777777" w:rsidR="00B822BF" w:rsidRPr="00B21792" w:rsidRDefault="00B822BF" w:rsidP="00314B22">
            <w:r>
              <w:t>2</w:t>
            </w:r>
          </w:p>
        </w:tc>
        <w:tc>
          <w:tcPr>
            <w:tcW w:w="1080" w:type="dxa"/>
          </w:tcPr>
          <w:p w14:paraId="38873BE4" w14:textId="77777777" w:rsidR="00B822BF" w:rsidRPr="00B21792" w:rsidRDefault="00B822BF" w:rsidP="00314B22">
            <w:r>
              <w:t>3</w:t>
            </w:r>
          </w:p>
        </w:tc>
        <w:tc>
          <w:tcPr>
            <w:tcW w:w="1260" w:type="dxa"/>
            <w:shd w:val="clear" w:color="auto" w:fill="FFF2CC" w:themeFill="accent4" w:themeFillTint="33"/>
          </w:tcPr>
          <w:p w14:paraId="37116B33" w14:textId="77777777" w:rsidR="00B822BF" w:rsidRPr="00B21792" w:rsidRDefault="00B822BF" w:rsidP="00314B22">
            <w:r>
              <w:t>1</w:t>
            </w:r>
          </w:p>
        </w:tc>
        <w:tc>
          <w:tcPr>
            <w:tcW w:w="985" w:type="dxa"/>
          </w:tcPr>
          <w:p w14:paraId="324A6768" w14:textId="77777777" w:rsidR="00B822BF" w:rsidRPr="00B21792" w:rsidRDefault="00B822BF" w:rsidP="00314B22">
            <w:r>
              <w:t>12</w:t>
            </w:r>
          </w:p>
        </w:tc>
      </w:tr>
      <w:tr w:rsidR="00B822BF" w:rsidRPr="00B21792" w14:paraId="76B98BBF" w14:textId="77777777" w:rsidTr="00314B22">
        <w:trPr>
          <w:trHeight w:val="288"/>
        </w:trPr>
        <w:tc>
          <w:tcPr>
            <w:tcW w:w="1165" w:type="dxa"/>
          </w:tcPr>
          <w:p w14:paraId="7123AF06" w14:textId="77777777" w:rsidR="00B822BF" w:rsidRPr="00B21792" w:rsidRDefault="00B822BF" w:rsidP="00314B22">
            <w:pPr>
              <w:rPr>
                <w:u w:val="single"/>
              </w:rPr>
            </w:pPr>
            <w:r w:rsidRPr="00731D53">
              <w:rPr>
                <w:b/>
                <w:bCs/>
              </w:rPr>
              <w:t>Kristi</w:t>
            </w:r>
          </w:p>
        </w:tc>
        <w:tc>
          <w:tcPr>
            <w:tcW w:w="997" w:type="dxa"/>
          </w:tcPr>
          <w:p w14:paraId="00FE79B0" w14:textId="77777777" w:rsidR="00B822BF" w:rsidRPr="00B21792" w:rsidRDefault="00B822BF" w:rsidP="00314B22">
            <w:r>
              <w:t>2</w:t>
            </w:r>
          </w:p>
        </w:tc>
        <w:tc>
          <w:tcPr>
            <w:tcW w:w="1613" w:type="dxa"/>
          </w:tcPr>
          <w:p w14:paraId="3D8EF5D5" w14:textId="77777777" w:rsidR="00B822BF" w:rsidRPr="00B21792" w:rsidRDefault="00B822BF" w:rsidP="00314B22">
            <w:r w:rsidRPr="00EC478F">
              <w:t>3</w:t>
            </w:r>
          </w:p>
        </w:tc>
        <w:tc>
          <w:tcPr>
            <w:tcW w:w="900" w:type="dxa"/>
          </w:tcPr>
          <w:p w14:paraId="3079BC41" w14:textId="77777777" w:rsidR="00B822BF" w:rsidRPr="00B21792" w:rsidRDefault="00B822BF" w:rsidP="00314B22">
            <w:r w:rsidRPr="00EC478F">
              <w:t>1</w:t>
            </w:r>
          </w:p>
        </w:tc>
        <w:tc>
          <w:tcPr>
            <w:tcW w:w="1350" w:type="dxa"/>
          </w:tcPr>
          <w:p w14:paraId="4937E0AE" w14:textId="77777777" w:rsidR="00B822BF" w:rsidRPr="00B21792" w:rsidRDefault="00B822BF" w:rsidP="00314B22">
            <w:r w:rsidRPr="00EC478F">
              <w:t>2</w:t>
            </w:r>
          </w:p>
        </w:tc>
        <w:tc>
          <w:tcPr>
            <w:tcW w:w="1080" w:type="dxa"/>
          </w:tcPr>
          <w:p w14:paraId="7FB34F98" w14:textId="77777777" w:rsidR="00B822BF" w:rsidRPr="00B21792" w:rsidRDefault="00B822BF" w:rsidP="00314B22">
            <w:r>
              <w:t>3</w:t>
            </w:r>
          </w:p>
        </w:tc>
        <w:tc>
          <w:tcPr>
            <w:tcW w:w="1260" w:type="dxa"/>
            <w:shd w:val="clear" w:color="auto" w:fill="FFF2CC" w:themeFill="accent4" w:themeFillTint="33"/>
          </w:tcPr>
          <w:p w14:paraId="1D017900" w14:textId="77777777" w:rsidR="00B822BF" w:rsidRPr="00B21792" w:rsidRDefault="00B822BF" w:rsidP="00314B22">
            <w:r w:rsidRPr="00EC478F">
              <w:t>0</w:t>
            </w:r>
          </w:p>
        </w:tc>
        <w:tc>
          <w:tcPr>
            <w:tcW w:w="985" w:type="dxa"/>
          </w:tcPr>
          <w:p w14:paraId="5C8BB55D" w14:textId="77777777" w:rsidR="00B822BF" w:rsidRPr="00B21792" w:rsidRDefault="00B822BF" w:rsidP="00314B22">
            <w:r>
              <w:t>11</w:t>
            </w:r>
          </w:p>
        </w:tc>
      </w:tr>
      <w:tr w:rsidR="00B822BF" w:rsidRPr="00B21792" w14:paraId="0F7583A4" w14:textId="77777777" w:rsidTr="00314B22">
        <w:trPr>
          <w:trHeight w:val="288"/>
        </w:trPr>
        <w:tc>
          <w:tcPr>
            <w:tcW w:w="1165" w:type="dxa"/>
          </w:tcPr>
          <w:p w14:paraId="47330BDB" w14:textId="77777777" w:rsidR="00B822BF" w:rsidRPr="00B21792" w:rsidRDefault="00B822BF" w:rsidP="00314B22">
            <w:pPr>
              <w:rPr>
                <w:u w:val="single"/>
              </w:rPr>
            </w:pPr>
            <w:r w:rsidRPr="00731D53">
              <w:rPr>
                <w:b/>
                <w:bCs/>
              </w:rPr>
              <w:t>Kristi’s notes</w:t>
            </w:r>
          </w:p>
        </w:tc>
        <w:tc>
          <w:tcPr>
            <w:tcW w:w="8185" w:type="dxa"/>
            <w:gridSpan w:val="7"/>
          </w:tcPr>
          <w:p w14:paraId="0C5AB8F0" w14:textId="0CA0D7F7" w:rsidR="00B822BF" w:rsidRPr="00B21792" w:rsidRDefault="00B822BF" w:rsidP="00314B22">
            <w:r>
              <w:t xml:space="preserve">I think it’s the phrase “within scope”. Good </w:t>
            </w:r>
            <w:r w:rsidRPr="00EC478F">
              <w:t>grantee</w:t>
            </w:r>
            <w:r>
              <w:t xml:space="preserve"> example</w:t>
            </w:r>
            <w:r w:rsidRPr="00EC478F">
              <w:t xml:space="preserve">, but </w:t>
            </w:r>
            <w:r>
              <w:t xml:space="preserve">I’m thrown off by </w:t>
            </w:r>
            <w:r w:rsidR="00BE1548">
              <w:t xml:space="preserve">the </w:t>
            </w:r>
            <w:r>
              <w:t>“scope”</w:t>
            </w:r>
            <w:r w:rsidR="00BE1548">
              <w:t xml:space="preserve"> so I put 2</w:t>
            </w:r>
          </w:p>
        </w:tc>
      </w:tr>
      <w:tr w:rsidR="00B822BF" w:rsidRPr="00B21792" w14:paraId="468BAB8E" w14:textId="77777777" w:rsidTr="00314B22">
        <w:trPr>
          <w:trHeight w:val="288"/>
        </w:trPr>
        <w:tc>
          <w:tcPr>
            <w:tcW w:w="1165" w:type="dxa"/>
            <w:shd w:val="clear" w:color="auto" w:fill="E2EFD9" w:themeFill="accent6" w:themeFillTint="33"/>
          </w:tcPr>
          <w:p w14:paraId="2A47E3C0" w14:textId="77777777" w:rsidR="00B822BF" w:rsidRPr="00B21792" w:rsidRDefault="00B822BF" w:rsidP="00314B22">
            <w:r w:rsidRPr="00731D53">
              <w:rPr>
                <w:b/>
                <w:bCs/>
              </w:rPr>
              <w:t>URL</w:t>
            </w:r>
            <w:r>
              <w:rPr>
                <w:b/>
                <w:bCs/>
              </w:rPr>
              <w:t xml:space="preserve"> </w:t>
            </w:r>
            <w:r>
              <w:t xml:space="preserve">92, </w:t>
            </w:r>
          </w:p>
        </w:tc>
        <w:tc>
          <w:tcPr>
            <w:tcW w:w="8185" w:type="dxa"/>
            <w:gridSpan w:val="7"/>
            <w:shd w:val="clear" w:color="auto" w:fill="E2EFD9" w:themeFill="accent6" w:themeFillTint="33"/>
          </w:tcPr>
          <w:p w14:paraId="22F906EE" w14:textId="77777777" w:rsidR="00B822BF" w:rsidRPr="00B21792" w:rsidRDefault="00000000" w:rsidP="00314B22">
            <w:pPr>
              <w:jc w:val="center"/>
            </w:pPr>
            <w:hyperlink r:id="rId39" w:history="1">
              <w:r w:rsidR="00B822BF" w:rsidRPr="00EC478F">
                <w:rPr>
                  <w:rStyle w:val="Hyperlink"/>
                </w:rPr>
                <w:t>https://beam.community/</w:t>
              </w:r>
            </w:hyperlink>
          </w:p>
        </w:tc>
      </w:tr>
      <w:tr w:rsidR="00B822BF" w:rsidRPr="00B21792" w14:paraId="7A0FF9A3" w14:textId="77777777" w:rsidTr="00314B22">
        <w:trPr>
          <w:trHeight w:val="288"/>
        </w:trPr>
        <w:tc>
          <w:tcPr>
            <w:tcW w:w="1165" w:type="dxa"/>
          </w:tcPr>
          <w:p w14:paraId="77415148" w14:textId="77777777" w:rsidR="00B822BF" w:rsidRPr="00B21792" w:rsidRDefault="00B822BF" w:rsidP="00314B22">
            <w:pPr>
              <w:rPr>
                <w:u w:val="single"/>
              </w:rPr>
            </w:pPr>
            <w:r>
              <w:rPr>
                <w:b/>
                <w:bCs/>
              </w:rPr>
              <w:t>WAG</w:t>
            </w:r>
          </w:p>
        </w:tc>
        <w:tc>
          <w:tcPr>
            <w:tcW w:w="997" w:type="dxa"/>
          </w:tcPr>
          <w:p w14:paraId="1FD82A2C" w14:textId="77777777" w:rsidR="00B822BF" w:rsidRPr="00B21792" w:rsidRDefault="00B822BF" w:rsidP="00314B22">
            <w:r>
              <w:t>3</w:t>
            </w:r>
          </w:p>
        </w:tc>
        <w:tc>
          <w:tcPr>
            <w:tcW w:w="1613" w:type="dxa"/>
          </w:tcPr>
          <w:p w14:paraId="42D6ACEE" w14:textId="77777777" w:rsidR="00B822BF" w:rsidRPr="00B21792" w:rsidRDefault="00B822BF" w:rsidP="00314B22">
            <w:r>
              <w:t>3</w:t>
            </w:r>
          </w:p>
        </w:tc>
        <w:tc>
          <w:tcPr>
            <w:tcW w:w="900" w:type="dxa"/>
          </w:tcPr>
          <w:p w14:paraId="40B50339" w14:textId="77777777" w:rsidR="00B822BF" w:rsidRPr="00B21792" w:rsidRDefault="00B822BF" w:rsidP="00314B22">
            <w:r>
              <w:t>3</w:t>
            </w:r>
          </w:p>
        </w:tc>
        <w:tc>
          <w:tcPr>
            <w:tcW w:w="1350" w:type="dxa"/>
          </w:tcPr>
          <w:p w14:paraId="7B497699" w14:textId="77777777" w:rsidR="00B822BF" w:rsidRPr="00B21792" w:rsidRDefault="00B822BF" w:rsidP="00314B22">
            <w:r>
              <w:t>3</w:t>
            </w:r>
          </w:p>
        </w:tc>
        <w:tc>
          <w:tcPr>
            <w:tcW w:w="1080" w:type="dxa"/>
            <w:shd w:val="clear" w:color="auto" w:fill="FFF2CC" w:themeFill="accent4" w:themeFillTint="33"/>
          </w:tcPr>
          <w:p w14:paraId="4C57C411" w14:textId="77777777" w:rsidR="00B822BF" w:rsidRPr="00B21792" w:rsidRDefault="00B822BF" w:rsidP="00314B22">
            <w:r>
              <w:t>2</w:t>
            </w:r>
          </w:p>
        </w:tc>
        <w:tc>
          <w:tcPr>
            <w:tcW w:w="1260" w:type="dxa"/>
          </w:tcPr>
          <w:p w14:paraId="5E099D03" w14:textId="77777777" w:rsidR="00B822BF" w:rsidRPr="00B21792" w:rsidRDefault="00B822BF" w:rsidP="00314B22">
            <w:r>
              <w:t>1</w:t>
            </w:r>
          </w:p>
        </w:tc>
        <w:tc>
          <w:tcPr>
            <w:tcW w:w="985" w:type="dxa"/>
          </w:tcPr>
          <w:p w14:paraId="31D957F4" w14:textId="77777777" w:rsidR="00B822BF" w:rsidRPr="00B21792" w:rsidRDefault="00B822BF" w:rsidP="00314B22">
            <w:r>
              <w:t>15</w:t>
            </w:r>
          </w:p>
        </w:tc>
      </w:tr>
      <w:tr w:rsidR="00B822BF" w:rsidRPr="00B21792" w14:paraId="7C8033CC" w14:textId="77777777" w:rsidTr="00314B22">
        <w:trPr>
          <w:trHeight w:val="288"/>
        </w:trPr>
        <w:tc>
          <w:tcPr>
            <w:tcW w:w="1165" w:type="dxa"/>
          </w:tcPr>
          <w:p w14:paraId="51E8E5CA" w14:textId="77777777" w:rsidR="00B822BF" w:rsidRPr="00B21792" w:rsidRDefault="00B822BF" w:rsidP="00314B22">
            <w:pPr>
              <w:rPr>
                <w:u w:val="single"/>
              </w:rPr>
            </w:pPr>
            <w:r w:rsidRPr="00731D53">
              <w:rPr>
                <w:b/>
                <w:bCs/>
              </w:rPr>
              <w:t>Kristi</w:t>
            </w:r>
          </w:p>
        </w:tc>
        <w:tc>
          <w:tcPr>
            <w:tcW w:w="997" w:type="dxa"/>
          </w:tcPr>
          <w:p w14:paraId="6EC44EB9" w14:textId="77777777" w:rsidR="00B822BF" w:rsidRPr="00B21792" w:rsidRDefault="00B822BF" w:rsidP="00314B22">
            <w:r w:rsidRPr="00EC478F">
              <w:t>3</w:t>
            </w:r>
          </w:p>
        </w:tc>
        <w:tc>
          <w:tcPr>
            <w:tcW w:w="1613" w:type="dxa"/>
          </w:tcPr>
          <w:p w14:paraId="7C0CEEF6" w14:textId="77777777" w:rsidR="00B822BF" w:rsidRPr="00B21792" w:rsidRDefault="00B822BF" w:rsidP="00314B22">
            <w:r w:rsidRPr="00EC478F">
              <w:t>3</w:t>
            </w:r>
          </w:p>
        </w:tc>
        <w:tc>
          <w:tcPr>
            <w:tcW w:w="900" w:type="dxa"/>
          </w:tcPr>
          <w:p w14:paraId="173858F8" w14:textId="77777777" w:rsidR="00B822BF" w:rsidRPr="00B21792" w:rsidRDefault="00B822BF" w:rsidP="00314B22">
            <w:r w:rsidRPr="00EC478F">
              <w:t>3</w:t>
            </w:r>
          </w:p>
        </w:tc>
        <w:tc>
          <w:tcPr>
            <w:tcW w:w="1350" w:type="dxa"/>
          </w:tcPr>
          <w:p w14:paraId="67B9D079" w14:textId="77777777" w:rsidR="00B822BF" w:rsidRPr="00B21792" w:rsidRDefault="00B822BF" w:rsidP="00314B22">
            <w:r w:rsidRPr="00EC478F">
              <w:t>3</w:t>
            </w:r>
          </w:p>
        </w:tc>
        <w:tc>
          <w:tcPr>
            <w:tcW w:w="1080" w:type="dxa"/>
            <w:shd w:val="clear" w:color="auto" w:fill="FFF2CC" w:themeFill="accent4" w:themeFillTint="33"/>
          </w:tcPr>
          <w:p w14:paraId="5E7F9C81" w14:textId="77777777" w:rsidR="00B822BF" w:rsidRPr="00B21792" w:rsidRDefault="00B822BF" w:rsidP="00314B22">
            <w:r w:rsidRPr="00EC478F">
              <w:t>3</w:t>
            </w:r>
          </w:p>
        </w:tc>
        <w:tc>
          <w:tcPr>
            <w:tcW w:w="1260" w:type="dxa"/>
          </w:tcPr>
          <w:p w14:paraId="60A3E5F1" w14:textId="77777777" w:rsidR="00B822BF" w:rsidRPr="00B21792" w:rsidRDefault="00B822BF" w:rsidP="00314B22">
            <w:r w:rsidRPr="00EC478F">
              <w:t>1</w:t>
            </w:r>
          </w:p>
        </w:tc>
        <w:tc>
          <w:tcPr>
            <w:tcW w:w="985" w:type="dxa"/>
          </w:tcPr>
          <w:p w14:paraId="0AB929AB" w14:textId="77777777" w:rsidR="00B822BF" w:rsidRPr="00B21792" w:rsidRDefault="00B822BF" w:rsidP="00314B22">
            <w:r w:rsidRPr="00EC478F">
              <w:t>16</w:t>
            </w:r>
          </w:p>
        </w:tc>
      </w:tr>
      <w:tr w:rsidR="00B822BF" w:rsidRPr="00B21792" w14:paraId="6FF2915A" w14:textId="77777777" w:rsidTr="00314B22">
        <w:trPr>
          <w:trHeight w:val="288"/>
        </w:trPr>
        <w:tc>
          <w:tcPr>
            <w:tcW w:w="1165" w:type="dxa"/>
          </w:tcPr>
          <w:p w14:paraId="5D501F87" w14:textId="77777777" w:rsidR="00B822BF" w:rsidRPr="00B21792" w:rsidRDefault="00B822BF" w:rsidP="00314B22">
            <w:pPr>
              <w:rPr>
                <w:u w:val="single"/>
              </w:rPr>
            </w:pPr>
            <w:r w:rsidRPr="00731D53">
              <w:rPr>
                <w:b/>
                <w:bCs/>
              </w:rPr>
              <w:t>Kristi’s notes</w:t>
            </w:r>
          </w:p>
        </w:tc>
        <w:tc>
          <w:tcPr>
            <w:tcW w:w="8185" w:type="dxa"/>
            <w:gridSpan w:val="7"/>
          </w:tcPr>
          <w:p w14:paraId="65D67926" w14:textId="77777777" w:rsidR="00B822BF" w:rsidRPr="00B21792" w:rsidRDefault="00B822BF" w:rsidP="00314B22">
            <w:r>
              <w:t xml:space="preserve">Felt easy to evaluate. </w:t>
            </w:r>
          </w:p>
        </w:tc>
      </w:tr>
      <w:tr w:rsidR="00B822BF" w:rsidRPr="00B21792" w14:paraId="1DE663EA" w14:textId="77777777" w:rsidTr="00314B22">
        <w:trPr>
          <w:trHeight w:val="288"/>
        </w:trPr>
        <w:tc>
          <w:tcPr>
            <w:tcW w:w="1165" w:type="dxa"/>
            <w:shd w:val="clear" w:color="auto" w:fill="E2EFD9" w:themeFill="accent6" w:themeFillTint="33"/>
          </w:tcPr>
          <w:p w14:paraId="47BF0EC6" w14:textId="77777777" w:rsidR="00B822BF" w:rsidRPr="00B21792" w:rsidRDefault="00B822BF" w:rsidP="00314B22">
            <w:r w:rsidRPr="00731D53">
              <w:rPr>
                <w:b/>
                <w:bCs/>
              </w:rPr>
              <w:t>URL</w:t>
            </w:r>
            <w:r>
              <w:rPr>
                <w:b/>
                <w:bCs/>
              </w:rPr>
              <w:t xml:space="preserve"> </w:t>
            </w:r>
            <w:r>
              <w:t xml:space="preserve">93, </w:t>
            </w:r>
          </w:p>
        </w:tc>
        <w:tc>
          <w:tcPr>
            <w:tcW w:w="8185" w:type="dxa"/>
            <w:gridSpan w:val="7"/>
            <w:shd w:val="clear" w:color="auto" w:fill="E2EFD9" w:themeFill="accent6" w:themeFillTint="33"/>
          </w:tcPr>
          <w:p w14:paraId="07A69D1F" w14:textId="77777777" w:rsidR="00B822BF" w:rsidRPr="00B21792" w:rsidRDefault="00000000" w:rsidP="00314B22">
            <w:pPr>
              <w:jc w:val="center"/>
            </w:pPr>
            <w:hyperlink r:id="rId40" w:history="1">
              <w:r w:rsidR="00B822BF" w:rsidRPr="00EC478F">
                <w:rPr>
                  <w:rStyle w:val="Hyperlink"/>
                </w:rPr>
                <w:t>https://lgbtqequity.org/</w:t>
              </w:r>
            </w:hyperlink>
          </w:p>
        </w:tc>
      </w:tr>
      <w:tr w:rsidR="00B822BF" w:rsidRPr="00B21792" w14:paraId="7280BAFD" w14:textId="77777777" w:rsidTr="00314B22">
        <w:trPr>
          <w:trHeight w:val="288"/>
        </w:trPr>
        <w:tc>
          <w:tcPr>
            <w:tcW w:w="1165" w:type="dxa"/>
          </w:tcPr>
          <w:p w14:paraId="2A93BD95" w14:textId="77777777" w:rsidR="00B822BF" w:rsidRPr="00B21792" w:rsidRDefault="00B822BF" w:rsidP="00314B22">
            <w:pPr>
              <w:rPr>
                <w:u w:val="single"/>
              </w:rPr>
            </w:pPr>
            <w:r>
              <w:rPr>
                <w:b/>
                <w:bCs/>
              </w:rPr>
              <w:t>WAG</w:t>
            </w:r>
          </w:p>
        </w:tc>
        <w:tc>
          <w:tcPr>
            <w:tcW w:w="997" w:type="dxa"/>
          </w:tcPr>
          <w:p w14:paraId="00DCD21A" w14:textId="77777777" w:rsidR="00B822BF" w:rsidRPr="00B21792" w:rsidRDefault="00B822BF" w:rsidP="00314B22">
            <w:r>
              <w:t>3</w:t>
            </w:r>
          </w:p>
        </w:tc>
        <w:tc>
          <w:tcPr>
            <w:tcW w:w="1613" w:type="dxa"/>
          </w:tcPr>
          <w:p w14:paraId="3274E22C" w14:textId="77777777" w:rsidR="00B822BF" w:rsidRPr="00B21792" w:rsidRDefault="00B822BF" w:rsidP="00314B22">
            <w:r>
              <w:t>3</w:t>
            </w:r>
          </w:p>
        </w:tc>
        <w:tc>
          <w:tcPr>
            <w:tcW w:w="900" w:type="dxa"/>
          </w:tcPr>
          <w:p w14:paraId="49158AB3" w14:textId="77777777" w:rsidR="00B822BF" w:rsidRPr="00B21792" w:rsidRDefault="00B822BF" w:rsidP="00314B22">
            <w:r>
              <w:t>3</w:t>
            </w:r>
          </w:p>
        </w:tc>
        <w:tc>
          <w:tcPr>
            <w:tcW w:w="1350" w:type="dxa"/>
          </w:tcPr>
          <w:p w14:paraId="5A76DCC4" w14:textId="77777777" w:rsidR="00B822BF" w:rsidRPr="00B21792" w:rsidRDefault="00B822BF" w:rsidP="00314B22">
            <w:r>
              <w:t>3</w:t>
            </w:r>
          </w:p>
        </w:tc>
        <w:tc>
          <w:tcPr>
            <w:tcW w:w="1080" w:type="dxa"/>
            <w:shd w:val="clear" w:color="auto" w:fill="FFF2CC" w:themeFill="accent4" w:themeFillTint="33"/>
          </w:tcPr>
          <w:p w14:paraId="1D00245F" w14:textId="77777777" w:rsidR="00B822BF" w:rsidRPr="00B21792" w:rsidRDefault="00B822BF" w:rsidP="00314B22">
            <w:r>
              <w:t>2</w:t>
            </w:r>
          </w:p>
        </w:tc>
        <w:tc>
          <w:tcPr>
            <w:tcW w:w="1260" w:type="dxa"/>
            <w:shd w:val="clear" w:color="auto" w:fill="FFF2CC" w:themeFill="accent4" w:themeFillTint="33"/>
          </w:tcPr>
          <w:p w14:paraId="298009D5" w14:textId="77777777" w:rsidR="00B822BF" w:rsidRPr="00B21792" w:rsidRDefault="00B822BF" w:rsidP="00314B22">
            <w:r>
              <w:t>1</w:t>
            </w:r>
          </w:p>
        </w:tc>
        <w:tc>
          <w:tcPr>
            <w:tcW w:w="985" w:type="dxa"/>
          </w:tcPr>
          <w:p w14:paraId="3006087F" w14:textId="77777777" w:rsidR="00B822BF" w:rsidRPr="00B21792" w:rsidRDefault="00B822BF" w:rsidP="00314B22">
            <w:r>
              <w:t>15</w:t>
            </w:r>
          </w:p>
        </w:tc>
      </w:tr>
      <w:tr w:rsidR="00B822BF" w:rsidRPr="00B21792" w14:paraId="7492FE95" w14:textId="77777777" w:rsidTr="00314B22">
        <w:trPr>
          <w:trHeight w:val="288"/>
        </w:trPr>
        <w:tc>
          <w:tcPr>
            <w:tcW w:w="1165" w:type="dxa"/>
          </w:tcPr>
          <w:p w14:paraId="4F92675B" w14:textId="77777777" w:rsidR="00B822BF" w:rsidRPr="00B21792" w:rsidRDefault="00B822BF" w:rsidP="00314B22">
            <w:pPr>
              <w:rPr>
                <w:u w:val="single"/>
              </w:rPr>
            </w:pPr>
            <w:r w:rsidRPr="00731D53">
              <w:rPr>
                <w:b/>
                <w:bCs/>
              </w:rPr>
              <w:t>Kristi</w:t>
            </w:r>
          </w:p>
        </w:tc>
        <w:tc>
          <w:tcPr>
            <w:tcW w:w="997" w:type="dxa"/>
          </w:tcPr>
          <w:p w14:paraId="3E93FA2E" w14:textId="77777777" w:rsidR="00B822BF" w:rsidRPr="00B21792" w:rsidRDefault="00B822BF" w:rsidP="00314B22">
            <w:r w:rsidRPr="00EC478F">
              <w:t>3</w:t>
            </w:r>
          </w:p>
        </w:tc>
        <w:tc>
          <w:tcPr>
            <w:tcW w:w="1613" w:type="dxa"/>
          </w:tcPr>
          <w:p w14:paraId="4DF194AC" w14:textId="77777777" w:rsidR="00B822BF" w:rsidRPr="00B21792" w:rsidRDefault="00B822BF" w:rsidP="00314B22">
            <w:r w:rsidRPr="00EC478F">
              <w:t>3</w:t>
            </w:r>
          </w:p>
        </w:tc>
        <w:tc>
          <w:tcPr>
            <w:tcW w:w="900" w:type="dxa"/>
          </w:tcPr>
          <w:p w14:paraId="47E15BC8" w14:textId="77777777" w:rsidR="00B822BF" w:rsidRPr="00B21792" w:rsidRDefault="00B822BF" w:rsidP="00314B22">
            <w:r w:rsidRPr="00EC478F">
              <w:t>3</w:t>
            </w:r>
          </w:p>
        </w:tc>
        <w:tc>
          <w:tcPr>
            <w:tcW w:w="1350" w:type="dxa"/>
          </w:tcPr>
          <w:p w14:paraId="2B8AE492" w14:textId="77777777" w:rsidR="00B822BF" w:rsidRPr="00B21792" w:rsidRDefault="00B822BF" w:rsidP="00314B22">
            <w:r w:rsidRPr="00EC478F">
              <w:t>3</w:t>
            </w:r>
          </w:p>
        </w:tc>
        <w:tc>
          <w:tcPr>
            <w:tcW w:w="1080" w:type="dxa"/>
            <w:shd w:val="clear" w:color="auto" w:fill="FFF2CC" w:themeFill="accent4" w:themeFillTint="33"/>
          </w:tcPr>
          <w:p w14:paraId="0A6F7183" w14:textId="77777777" w:rsidR="00B822BF" w:rsidRPr="00B21792" w:rsidRDefault="00B822BF" w:rsidP="00314B22">
            <w:r w:rsidRPr="00EC478F">
              <w:t>3</w:t>
            </w:r>
          </w:p>
        </w:tc>
        <w:tc>
          <w:tcPr>
            <w:tcW w:w="1260" w:type="dxa"/>
            <w:shd w:val="clear" w:color="auto" w:fill="FFF2CC" w:themeFill="accent4" w:themeFillTint="33"/>
          </w:tcPr>
          <w:p w14:paraId="7062521A" w14:textId="77777777" w:rsidR="00B822BF" w:rsidRPr="00B21792" w:rsidRDefault="00B822BF" w:rsidP="00314B22">
            <w:r w:rsidRPr="00EC478F">
              <w:t>0</w:t>
            </w:r>
          </w:p>
        </w:tc>
        <w:tc>
          <w:tcPr>
            <w:tcW w:w="985" w:type="dxa"/>
          </w:tcPr>
          <w:p w14:paraId="06F4B366" w14:textId="77777777" w:rsidR="00B822BF" w:rsidRPr="00B21792" w:rsidRDefault="00B822BF" w:rsidP="00314B22">
            <w:r w:rsidRPr="00EC478F">
              <w:t>15</w:t>
            </w:r>
          </w:p>
        </w:tc>
      </w:tr>
      <w:tr w:rsidR="00B822BF" w:rsidRPr="00B21792" w14:paraId="6739DFDF" w14:textId="77777777" w:rsidTr="00314B22">
        <w:trPr>
          <w:trHeight w:val="288"/>
        </w:trPr>
        <w:tc>
          <w:tcPr>
            <w:tcW w:w="1165" w:type="dxa"/>
          </w:tcPr>
          <w:p w14:paraId="463D929D" w14:textId="77777777" w:rsidR="00B822BF" w:rsidRPr="00B21792" w:rsidRDefault="00B822BF" w:rsidP="00314B22">
            <w:pPr>
              <w:rPr>
                <w:u w:val="single"/>
              </w:rPr>
            </w:pPr>
            <w:r w:rsidRPr="00731D53">
              <w:rPr>
                <w:b/>
                <w:bCs/>
              </w:rPr>
              <w:t>Kristi’s notes</w:t>
            </w:r>
          </w:p>
        </w:tc>
        <w:tc>
          <w:tcPr>
            <w:tcW w:w="8185" w:type="dxa"/>
            <w:gridSpan w:val="7"/>
          </w:tcPr>
          <w:p w14:paraId="432E6DDF" w14:textId="77777777" w:rsidR="00B822BF" w:rsidRPr="00B21792" w:rsidRDefault="00B822BF" w:rsidP="00314B22">
            <w:r w:rsidRPr="00EC478F">
              <w:t>unsure if updated</w:t>
            </w:r>
            <w:r>
              <w:t>, otherwise easy.</w:t>
            </w:r>
          </w:p>
        </w:tc>
      </w:tr>
      <w:tr w:rsidR="00B822BF" w:rsidRPr="00B21792" w14:paraId="7B5B5654" w14:textId="77777777" w:rsidTr="00314B22">
        <w:trPr>
          <w:trHeight w:val="288"/>
        </w:trPr>
        <w:tc>
          <w:tcPr>
            <w:tcW w:w="1165" w:type="dxa"/>
            <w:shd w:val="clear" w:color="auto" w:fill="E2EFD9" w:themeFill="accent6" w:themeFillTint="33"/>
          </w:tcPr>
          <w:p w14:paraId="324E6260" w14:textId="4EC7DA08" w:rsidR="00B822BF" w:rsidRPr="00B21792" w:rsidRDefault="00B822BF" w:rsidP="00314B22">
            <w:r w:rsidRPr="00731D53">
              <w:rPr>
                <w:b/>
                <w:bCs/>
              </w:rPr>
              <w:t>URL</w:t>
            </w:r>
            <w:r>
              <w:rPr>
                <w:b/>
                <w:bCs/>
              </w:rPr>
              <w:t xml:space="preserve"> </w:t>
            </w:r>
            <w:r w:rsidR="000027B1">
              <w:t xml:space="preserve">98,  </w:t>
            </w:r>
          </w:p>
        </w:tc>
        <w:tc>
          <w:tcPr>
            <w:tcW w:w="8185" w:type="dxa"/>
            <w:gridSpan w:val="7"/>
            <w:shd w:val="clear" w:color="auto" w:fill="E2EFD9" w:themeFill="accent6" w:themeFillTint="33"/>
          </w:tcPr>
          <w:p w14:paraId="0420DA17" w14:textId="77777777" w:rsidR="00B822BF" w:rsidRPr="00B21792" w:rsidRDefault="00000000" w:rsidP="00314B22">
            <w:pPr>
              <w:jc w:val="center"/>
            </w:pPr>
            <w:hyperlink r:id="rId41" w:history="1">
              <w:r w:rsidR="00B822BF" w:rsidRPr="00EC478F">
                <w:rPr>
                  <w:rStyle w:val="Hyperlink"/>
                </w:rPr>
                <w:t>https://health.ri.gov/programs/detail.php?pgm_id=1106</w:t>
              </w:r>
            </w:hyperlink>
          </w:p>
        </w:tc>
      </w:tr>
      <w:tr w:rsidR="00B822BF" w:rsidRPr="00B21792" w14:paraId="7CCDD02B" w14:textId="77777777" w:rsidTr="00314B22">
        <w:trPr>
          <w:trHeight w:val="288"/>
        </w:trPr>
        <w:tc>
          <w:tcPr>
            <w:tcW w:w="1165" w:type="dxa"/>
          </w:tcPr>
          <w:p w14:paraId="7A0BDAA2" w14:textId="77777777" w:rsidR="00B822BF" w:rsidRPr="00B21792" w:rsidRDefault="00B822BF" w:rsidP="00314B22">
            <w:pPr>
              <w:rPr>
                <w:u w:val="single"/>
              </w:rPr>
            </w:pPr>
            <w:r>
              <w:rPr>
                <w:b/>
                <w:bCs/>
              </w:rPr>
              <w:t>WAG</w:t>
            </w:r>
          </w:p>
        </w:tc>
        <w:tc>
          <w:tcPr>
            <w:tcW w:w="997" w:type="dxa"/>
            <w:shd w:val="clear" w:color="auto" w:fill="FFF2CC" w:themeFill="accent4" w:themeFillTint="33"/>
          </w:tcPr>
          <w:p w14:paraId="33CF7E73" w14:textId="77777777" w:rsidR="00B822BF" w:rsidRPr="00B21792" w:rsidRDefault="00B822BF" w:rsidP="00314B22">
            <w:r>
              <w:t>2</w:t>
            </w:r>
          </w:p>
        </w:tc>
        <w:tc>
          <w:tcPr>
            <w:tcW w:w="1613" w:type="dxa"/>
          </w:tcPr>
          <w:p w14:paraId="3A32D686" w14:textId="77777777" w:rsidR="00B822BF" w:rsidRPr="00B21792" w:rsidRDefault="00B822BF" w:rsidP="00314B22">
            <w:r>
              <w:t>3</w:t>
            </w:r>
          </w:p>
        </w:tc>
        <w:tc>
          <w:tcPr>
            <w:tcW w:w="900" w:type="dxa"/>
          </w:tcPr>
          <w:p w14:paraId="4B5C96DD" w14:textId="77777777" w:rsidR="00B822BF" w:rsidRPr="00B21792" w:rsidRDefault="00B822BF" w:rsidP="00314B22">
            <w:r>
              <w:t>1</w:t>
            </w:r>
          </w:p>
        </w:tc>
        <w:tc>
          <w:tcPr>
            <w:tcW w:w="1350" w:type="dxa"/>
          </w:tcPr>
          <w:p w14:paraId="3A14815D" w14:textId="77777777" w:rsidR="00B822BF" w:rsidRPr="00B21792" w:rsidRDefault="00B822BF" w:rsidP="00314B22">
            <w:r>
              <w:t>3</w:t>
            </w:r>
          </w:p>
        </w:tc>
        <w:tc>
          <w:tcPr>
            <w:tcW w:w="1080" w:type="dxa"/>
          </w:tcPr>
          <w:p w14:paraId="3FB3A7E6" w14:textId="77777777" w:rsidR="00B822BF" w:rsidRPr="00B21792" w:rsidRDefault="00B822BF" w:rsidP="00314B22">
            <w:r>
              <w:t>3</w:t>
            </w:r>
          </w:p>
        </w:tc>
        <w:tc>
          <w:tcPr>
            <w:tcW w:w="1260" w:type="dxa"/>
          </w:tcPr>
          <w:p w14:paraId="6A3CF799" w14:textId="77777777" w:rsidR="00B822BF" w:rsidRPr="00B21792" w:rsidRDefault="00B822BF" w:rsidP="00314B22">
            <w:r>
              <w:t>1</w:t>
            </w:r>
          </w:p>
        </w:tc>
        <w:tc>
          <w:tcPr>
            <w:tcW w:w="985" w:type="dxa"/>
          </w:tcPr>
          <w:p w14:paraId="3FF388A4" w14:textId="77777777" w:rsidR="00B822BF" w:rsidRPr="00B21792" w:rsidRDefault="00B822BF" w:rsidP="00314B22">
            <w:r>
              <w:t>13</w:t>
            </w:r>
          </w:p>
        </w:tc>
      </w:tr>
      <w:tr w:rsidR="00B822BF" w:rsidRPr="00B21792" w14:paraId="4E703626" w14:textId="77777777" w:rsidTr="00314B22">
        <w:trPr>
          <w:trHeight w:val="288"/>
        </w:trPr>
        <w:tc>
          <w:tcPr>
            <w:tcW w:w="1165" w:type="dxa"/>
          </w:tcPr>
          <w:p w14:paraId="7EB80498" w14:textId="77777777" w:rsidR="00B822BF" w:rsidRPr="00B21792" w:rsidRDefault="00B822BF" w:rsidP="00314B22">
            <w:pPr>
              <w:rPr>
                <w:u w:val="single"/>
              </w:rPr>
            </w:pPr>
            <w:r w:rsidRPr="00731D53">
              <w:rPr>
                <w:b/>
                <w:bCs/>
              </w:rPr>
              <w:t>Kristi</w:t>
            </w:r>
          </w:p>
        </w:tc>
        <w:tc>
          <w:tcPr>
            <w:tcW w:w="997" w:type="dxa"/>
            <w:shd w:val="clear" w:color="auto" w:fill="FFF2CC" w:themeFill="accent4" w:themeFillTint="33"/>
          </w:tcPr>
          <w:p w14:paraId="74952889" w14:textId="77777777" w:rsidR="00B822BF" w:rsidRPr="00B21792" w:rsidRDefault="00B822BF" w:rsidP="00314B22">
            <w:r w:rsidRPr="00EC478F">
              <w:t>3</w:t>
            </w:r>
          </w:p>
        </w:tc>
        <w:tc>
          <w:tcPr>
            <w:tcW w:w="1613" w:type="dxa"/>
          </w:tcPr>
          <w:p w14:paraId="19411093" w14:textId="77777777" w:rsidR="00B822BF" w:rsidRPr="00B21792" w:rsidRDefault="00B822BF" w:rsidP="00314B22">
            <w:r w:rsidRPr="00EC478F">
              <w:t>3</w:t>
            </w:r>
          </w:p>
        </w:tc>
        <w:tc>
          <w:tcPr>
            <w:tcW w:w="900" w:type="dxa"/>
          </w:tcPr>
          <w:p w14:paraId="7025942B" w14:textId="77777777" w:rsidR="00B822BF" w:rsidRPr="00B21792" w:rsidRDefault="00B822BF" w:rsidP="00314B22">
            <w:r w:rsidRPr="00EC478F">
              <w:t>1</w:t>
            </w:r>
          </w:p>
        </w:tc>
        <w:tc>
          <w:tcPr>
            <w:tcW w:w="1350" w:type="dxa"/>
          </w:tcPr>
          <w:p w14:paraId="6CB21B5F" w14:textId="77777777" w:rsidR="00B822BF" w:rsidRPr="00B21792" w:rsidRDefault="00B822BF" w:rsidP="00314B22">
            <w:r w:rsidRPr="00EC478F">
              <w:t>3</w:t>
            </w:r>
          </w:p>
        </w:tc>
        <w:tc>
          <w:tcPr>
            <w:tcW w:w="1080" w:type="dxa"/>
          </w:tcPr>
          <w:p w14:paraId="07D0FF21" w14:textId="77777777" w:rsidR="00B822BF" w:rsidRPr="00B21792" w:rsidRDefault="00B822BF" w:rsidP="00314B22">
            <w:r w:rsidRPr="00EC478F">
              <w:t>3</w:t>
            </w:r>
          </w:p>
        </w:tc>
        <w:tc>
          <w:tcPr>
            <w:tcW w:w="1260" w:type="dxa"/>
          </w:tcPr>
          <w:p w14:paraId="77D852F3" w14:textId="77777777" w:rsidR="00B822BF" w:rsidRPr="00B21792" w:rsidRDefault="00B822BF" w:rsidP="00314B22">
            <w:r w:rsidRPr="00EC478F">
              <w:t>1</w:t>
            </w:r>
          </w:p>
        </w:tc>
        <w:tc>
          <w:tcPr>
            <w:tcW w:w="985" w:type="dxa"/>
          </w:tcPr>
          <w:p w14:paraId="40F33CCC" w14:textId="77777777" w:rsidR="00B822BF" w:rsidRPr="00B21792" w:rsidRDefault="00B822BF" w:rsidP="00314B22">
            <w:r w:rsidRPr="00EC478F">
              <w:t>14</w:t>
            </w:r>
          </w:p>
        </w:tc>
      </w:tr>
      <w:tr w:rsidR="00B822BF" w:rsidRPr="00B21792" w14:paraId="3C35A67B" w14:textId="77777777" w:rsidTr="00314B22">
        <w:trPr>
          <w:trHeight w:val="288"/>
        </w:trPr>
        <w:tc>
          <w:tcPr>
            <w:tcW w:w="1165" w:type="dxa"/>
          </w:tcPr>
          <w:p w14:paraId="41DA3A0E" w14:textId="77777777" w:rsidR="00B822BF" w:rsidRPr="00B21792" w:rsidRDefault="00B822BF" w:rsidP="00314B22">
            <w:pPr>
              <w:rPr>
                <w:u w:val="single"/>
              </w:rPr>
            </w:pPr>
            <w:r w:rsidRPr="00731D53">
              <w:rPr>
                <w:b/>
                <w:bCs/>
              </w:rPr>
              <w:lastRenderedPageBreak/>
              <w:t>Kristi’s notes</w:t>
            </w:r>
          </w:p>
        </w:tc>
        <w:tc>
          <w:tcPr>
            <w:tcW w:w="8185" w:type="dxa"/>
            <w:gridSpan w:val="7"/>
          </w:tcPr>
          <w:p w14:paraId="6BF1F44A" w14:textId="3625A3F4" w:rsidR="00B822BF" w:rsidRPr="00B21792" w:rsidRDefault="00B822BF" w:rsidP="00314B22">
            <w:r w:rsidRPr="00EC478F">
              <w:t xml:space="preserve">State level, but </w:t>
            </w:r>
            <w:r w:rsidR="00BE1548">
              <w:t xml:space="preserve">really </w:t>
            </w:r>
            <w:r w:rsidRPr="00EC478F">
              <w:t>good</w:t>
            </w:r>
            <w:r>
              <w:t xml:space="preserve"> informational value</w:t>
            </w:r>
            <w:r w:rsidRPr="00EC478F">
              <w:t xml:space="preserve">. </w:t>
            </w:r>
            <w:r>
              <w:t>Hard to say if it’s within scope since it’s 1 state.</w:t>
            </w:r>
          </w:p>
        </w:tc>
      </w:tr>
      <w:tr w:rsidR="00B822BF" w:rsidRPr="00B21792" w14:paraId="2D8AEB6C" w14:textId="77777777" w:rsidTr="00314B22">
        <w:trPr>
          <w:trHeight w:val="288"/>
        </w:trPr>
        <w:tc>
          <w:tcPr>
            <w:tcW w:w="1165" w:type="dxa"/>
            <w:shd w:val="clear" w:color="auto" w:fill="E2EFD9" w:themeFill="accent6" w:themeFillTint="33"/>
          </w:tcPr>
          <w:p w14:paraId="7140903A" w14:textId="77777777" w:rsidR="00B822BF" w:rsidRPr="00B21792" w:rsidRDefault="00B822BF" w:rsidP="00314B22">
            <w:r w:rsidRPr="00731D53">
              <w:rPr>
                <w:b/>
                <w:bCs/>
              </w:rPr>
              <w:t>URL</w:t>
            </w:r>
            <w:r>
              <w:rPr>
                <w:b/>
                <w:bCs/>
              </w:rPr>
              <w:t xml:space="preserve"> </w:t>
            </w:r>
            <w:r>
              <w:t xml:space="preserve">118, </w:t>
            </w:r>
          </w:p>
        </w:tc>
        <w:tc>
          <w:tcPr>
            <w:tcW w:w="8185" w:type="dxa"/>
            <w:gridSpan w:val="7"/>
            <w:shd w:val="clear" w:color="auto" w:fill="E2EFD9" w:themeFill="accent6" w:themeFillTint="33"/>
          </w:tcPr>
          <w:p w14:paraId="54E9EF37" w14:textId="77777777" w:rsidR="00B822BF" w:rsidRPr="00B21792" w:rsidRDefault="00000000" w:rsidP="00314B22">
            <w:pPr>
              <w:jc w:val="center"/>
            </w:pPr>
            <w:hyperlink r:id="rId42" w:history="1">
              <w:r w:rsidR="00B822BF" w:rsidRPr="00EC478F">
                <w:rPr>
                  <w:rStyle w:val="Hyperlink"/>
                </w:rPr>
                <w:t xml:space="preserve">https://health.hawaii.gov/healthequity/ </w:t>
              </w:r>
            </w:hyperlink>
          </w:p>
        </w:tc>
      </w:tr>
      <w:tr w:rsidR="00B822BF" w:rsidRPr="00B21792" w14:paraId="7BC41104" w14:textId="77777777" w:rsidTr="00314B22">
        <w:trPr>
          <w:trHeight w:val="288"/>
        </w:trPr>
        <w:tc>
          <w:tcPr>
            <w:tcW w:w="1165" w:type="dxa"/>
          </w:tcPr>
          <w:p w14:paraId="45764AED" w14:textId="77777777" w:rsidR="00B822BF" w:rsidRPr="00B21792" w:rsidRDefault="00B822BF" w:rsidP="00314B22">
            <w:pPr>
              <w:rPr>
                <w:u w:val="single"/>
              </w:rPr>
            </w:pPr>
            <w:r>
              <w:rPr>
                <w:b/>
                <w:bCs/>
              </w:rPr>
              <w:t>WAG</w:t>
            </w:r>
          </w:p>
        </w:tc>
        <w:tc>
          <w:tcPr>
            <w:tcW w:w="997" w:type="dxa"/>
          </w:tcPr>
          <w:p w14:paraId="662544E1" w14:textId="77777777" w:rsidR="00B822BF" w:rsidRPr="00B21792" w:rsidRDefault="00B822BF" w:rsidP="00314B22">
            <w:r>
              <w:t>1</w:t>
            </w:r>
          </w:p>
        </w:tc>
        <w:tc>
          <w:tcPr>
            <w:tcW w:w="1613" w:type="dxa"/>
          </w:tcPr>
          <w:p w14:paraId="3ED06353" w14:textId="77777777" w:rsidR="00B822BF" w:rsidRPr="00B21792" w:rsidRDefault="00B822BF" w:rsidP="00314B22">
            <w:r>
              <w:t>1</w:t>
            </w:r>
          </w:p>
        </w:tc>
        <w:tc>
          <w:tcPr>
            <w:tcW w:w="900" w:type="dxa"/>
          </w:tcPr>
          <w:p w14:paraId="5B7F3D18" w14:textId="77777777" w:rsidR="00B822BF" w:rsidRPr="00B21792" w:rsidRDefault="00B822BF" w:rsidP="00314B22">
            <w:r>
              <w:t>2</w:t>
            </w:r>
          </w:p>
        </w:tc>
        <w:tc>
          <w:tcPr>
            <w:tcW w:w="1350" w:type="dxa"/>
            <w:shd w:val="clear" w:color="auto" w:fill="FFF2CC" w:themeFill="accent4" w:themeFillTint="33"/>
          </w:tcPr>
          <w:p w14:paraId="3B57A8AC" w14:textId="77777777" w:rsidR="00B822BF" w:rsidRPr="00B21792" w:rsidRDefault="00B822BF" w:rsidP="00314B22">
            <w:r>
              <w:t>2</w:t>
            </w:r>
          </w:p>
        </w:tc>
        <w:tc>
          <w:tcPr>
            <w:tcW w:w="1080" w:type="dxa"/>
          </w:tcPr>
          <w:p w14:paraId="2CEE97FE" w14:textId="77777777" w:rsidR="00B822BF" w:rsidRPr="00B21792" w:rsidRDefault="00B822BF" w:rsidP="00314B22">
            <w:r>
              <w:t>3</w:t>
            </w:r>
          </w:p>
        </w:tc>
        <w:tc>
          <w:tcPr>
            <w:tcW w:w="1260" w:type="dxa"/>
          </w:tcPr>
          <w:p w14:paraId="5849A604" w14:textId="77777777" w:rsidR="00B822BF" w:rsidRPr="00B21792" w:rsidRDefault="00B822BF" w:rsidP="00314B22">
            <w:r>
              <w:t>1</w:t>
            </w:r>
          </w:p>
        </w:tc>
        <w:tc>
          <w:tcPr>
            <w:tcW w:w="985" w:type="dxa"/>
          </w:tcPr>
          <w:p w14:paraId="1C72D0E1" w14:textId="77777777" w:rsidR="00B822BF" w:rsidRPr="00B21792" w:rsidRDefault="00B822BF" w:rsidP="00314B22">
            <w:r>
              <w:t>10</w:t>
            </w:r>
          </w:p>
        </w:tc>
      </w:tr>
      <w:tr w:rsidR="00B822BF" w:rsidRPr="00B21792" w14:paraId="7B7EC1CC" w14:textId="77777777" w:rsidTr="00314B22">
        <w:trPr>
          <w:trHeight w:val="288"/>
        </w:trPr>
        <w:tc>
          <w:tcPr>
            <w:tcW w:w="1165" w:type="dxa"/>
          </w:tcPr>
          <w:p w14:paraId="2BCDB905" w14:textId="77777777" w:rsidR="00B822BF" w:rsidRPr="00B21792" w:rsidRDefault="00B822BF" w:rsidP="00314B22">
            <w:pPr>
              <w:rPr>
                <w:u w:val="single"/>
              </w:rPr>
            </w:pPr>
            <w:r w:rsidRPr="00731D53">
              <w:rPr>
                <w:b/>
                <w:bCs/>
              </w:rPr>
              <w:t>Kristi</w:t>
            </w:r>
          </w:p>
        </w:tc>
        <w:tc>
          <w:tcPr>
            <w:tcW w:w="997" w:type="dxa"/>
          </w:tcPr>
          <w:p w14:paraId="0E3FC452" w14:textId="77777777" w:rsidR="00B822BF" w:rsidRPr="00B21792" w:rsidRDefault="00B822BF" w:rsidP="00314B22">
            <w:r>
              <w:t>1</w:t>
            </w:r>
          </w:p>
        </w:tc>
        <w:tc>
          <w:tcPr>
            <w:tcW w:w="1613" w:type="dxa"/>
          </w:tcPr>
          <w:p w14:paraId="3F5B268D" w14:textId="77777777" w:rsidR="00B822BF" w:rsidRPr="00B21792" w:rsidRDefault="00B822BF" w:rsidP="00314B22">
            <w:r>
              <w:t>1</w:t>
            </w:r>
          </w:p>
        </w:tc>
        <w:tc>
          <w:tcPr>
            <w:tcW w:w="900" w:type="dxa"/>
          </w:tcPr>
          <w:p w14:paraId="26E2C1DF" w14:textId="77777777" w:rsidR="00B822BF" w:rsidRPr="00B21792" w:rsidRDefault="00B822BF" w:rsidP="00314B22">
            <w:r>
              <w:t>2</w:t>
            </w:r>
          </w:p>
        </w:tc>
        <w:tc>
          <w:tcPr>
            <w:tcW w:w="1350" w:type="dxa"/>
            <w:shd w:val="clear" w:color="auto" w:fill="FFF2CC" w:themeFill="accent4" w:themeFillTint="33"/>
          </w:tcPr>
          <w:p w14:paraId="643448E6" w14:textId="77777777" w:rsidR="00B822BF" w:rsidRPr="00B21792" w:rsidRDefault="00B822BF" w:rsidP="00314B22">
            <w:r>
              <w:t>1</w:t>
            </w:r>
          </w:p>
        </w:tc>
        <w:tc>
          <w:tcPr>
            <w:tcW w:w="1080" w:type="dxa"/>
          </w:tcPr>
          <w:p w14:paraId="44DD84EF" w14:textId="77777777" w:rsidR="00B822BF" w:rsidRPr="00B21792" w:rsidRDefault="00B822BF" w:rsidP="00314B22">
            <w:r>
              <w:t>3</w:t>
            </w:r>
          </w:p>
        </w:tc>
        <w:tc>
          <w:tcPr>
            <w:tcW w:w="1260" w:type="dxa"/>
          </w:tcPr>
          <w:p w14:paraId="01419574" w14:textId="77777777" w:rsidR="00B822BF" w:rsidRPr="00B21792" w:rsidRDefault="00B822BF" w:rsidP="00314B22">
            <w:r>
              <w:t>1</w:t>
            </w:r>
          </w:p>
        </w:tc>
        <w:tc>
          <w:tcPr>
            <w:tcW w:w="985" w:type="dxa"/>
          </w:tcPr>
          <w:p w14:paraId="4C0F2156" w14:textId="77777777" w:rsidR="00B822BF" w:rsidRPr="00B21792" w:rsidRDefault="00B822BF" w:rsidP="00314B22">
            <w:r>
              <w:t>9</w:t>
            </w:r>
          </w:p>
        </w:tc>
      </w:tr>
      <w:tr w:rsidR="00B822BF" w:rsidRPr="00B21792" w14:paraId="582593E8" w14:textId="77777777" w:rsidTr="00314B22">
        <w:trPr>
          <w:trHeight w:val="288"/>
        </w:trPr>
        <w:tc>
          <w:tcPr>
            <w:tcW w:w="1165" w:type="dxa"/>
          </w:tcPr>
          <w:p w14:paraId="48DDA772" w14:textId="77777777" w:rsidR="00B822BF" w:rsidRPr="00B21792" w:rsidRDefault="00B822BF" w:rsidP="00314B22">
            <w:pPr>
              <w:rPr>
                <w:u w:val="single"/>
              </w:rPr>
            </w:pPr>
            <w:r w:rsidRPr="00731D53">
              <w:rPr>
                <w:b/>
                <w:bCs/>
              </w:rPr>
              <w:t>Kristi’s notes</w:t>
            </w:r>
          </w:p>
        </w:tc>
        <w:tc>
          <w:tcPr>
            <w:tcW w:w="8185" w:type="dxa"/>
            <w:gridSpan w:val="7"/>
          </w:tcPr>
          <w:p w14:paraId="7A6D8F76" w14:textId="77777777" w:rsidR="00B822BF" w:rsidRPr="00B21792" w:rsidRDefault="00B822BF" w:rsidP="00314B22">
            <w:r w:rsidRPr="00EC478F">
              <w:t>state level, "The Office of Health Equity is currently being established"</w:t>
            </w:r>
            <w:r>
              <w:t>. No info.</w:t>
            </w:r>
          </w:p>
        </w:tc>
      </w:tr>
      <w:tr w:rsidR="00B822BF" w:rsidRPr="00B21792" w14:paraId="4F931369" w14:textId="77777777" w:rsidTr="00314B22">
        <w:trPr>
          <w:trHeight w:val="288"/>
        </w:trPr>
        <w:tc>
          <w:tcPr>
            <w:tcW w:w="1165" w:type="dxa"/>
            <w:shd w:val="clear" w:color="auto" w:fill="E2EFD9" w:themeFill="accent6" w:themeFillTint="33"/>
          </w:tcPr>
          <w:p w14:paraId="34A816CE" w14:textId="77777777" w:rsidR="00B822BF" w:rsidRPr="00B21792" w:rsidRDefault="00B822BF" w:rsidP="00314B22">
            <w:r w:rsidRPr="00731D53">
              <w:rPr>
                <w:b/>
                <w:bCs/>
              </w:rPr>
              <w:t>URL</w:t>
            </w:r>
            <w:r>
              <w:rPr>
                <w:b/>
                <w:bCs/>
              </w:rPr>
              <w:t xml:space="preserve"> </w:t>
            </w:r>
            <w:r>
              <w:t xml:space="preserve">122, </w:t>
            </w:r>
          </w:p>
        </w:tc>
        <w:tc>
          <w:tcPr>
            <w:tcW w:w="8185" w:type="dxa"/>
            <w:gridSpan w:val="7"/>
            <w:shd w:val="clear" w:color="auto" w:fill="E2EFD9" w:themeFill="accent6" w:themeFillTint="33"/>
          </w:tcPr>
          <w:p w14:paraId="2F7FA96A" w14:textId="77777777" w:rsidR="00B822BF" w:rsidRPr="00B21792" w:rsidRDefault="00000000" w:rsidP="00314B22">
            <w:pPr>
              <w:jc w:val="center"/>
            </w:pPr>
            <w:hyperlink r:id="rId43" w:history="1">
              <w:r w:rsidR="00B822BF" w:rsidRPr="00EC478F">
                <w:rPr>
                  <w:rStyle w:val="Hyperlink"/>
                </w:rPr>
                <w:t>https://www.cdc.gov/minorityhealth/index.html</w:t>
              </w:r>
            </w:hyperlink>
          </w:p>
        </w:tc>
      </w:tr>
      <w:tr w:rsidR="00B822BF" w:rsidRPr="00B21792" w14:paraId="2A6F6A85" w14:textId="77777777" w:rsidTr="00314B22">
        <w:trPr>
          <w:trHeight w:val="288"/>
        </w:trPr>
        <w:tc>
          <w:tcPr>
            <w:tcW w:w="1165" w:type="dxa"/>
          </w:tcPr>
          <w:p w14:paraId="585C7D0F" w14:textId="77777777" w:rsidR="00B822BF" w:rsidRPr="00B21792" w:rsidRDefault="00B822BF" w:rsidP="00314B22">
            <w:pPr>
              <w:rPr>
                <w:u w:val="single"/>
              </w:rPr>
            </w:pPr>
            <w:r>
              <w:rPr>
                <w:b/>
                <w:bCs/>
              </w:rPr>
              <w:t>WAG</w:t>
            </w:r>
          </w:p>
        </w:tc>
        <w:tc>
          <w:tcPr>
            <w:tcW w:w="997" w:type="dxa"/>
          </w:tcPr>
          <w:p w14:paraId="6F368116" w14:textId="77777777" w:rsidR="00B822BF" w:rsidRPr="00B21792" w:rsidRDefault="00B822BF" w:rsidP="00314B22">
            <w:r>
              <w:t>3</w:t>
            </w:r>
          </w:p>
        </w:tc>
        <w:tc>
          <w:tcPr>
            <w:tcW w:w="1613" w:type="dxa"/>
            <w:shd w:val="clear" w:color="auto" w:fill="FFF2CC" w:themeFill="accent4" w:themeFillTint="33"/>
          </w:tcPr>
          <w:p w14:paraId="190324A0" w14:textId="77777777" w:rsidR="00B822BF" w:rsidRPr="00B21792" w:rsidRDefault="00B822BF" w:rsidP="00314B22">
            <w:r>
              <w:t>2</w:t>
            </w:r>
          </w:p>
        </w:tc>
        <w:tc>
          <w:tcPr>
            <w:tcW w:w="900" w:type="dxa"/>
          </w:tcPr>
          <w:p w14:paraId="28A0DCE0" w14:textId="77777777" w:rsidR="00B822BF" w:rsidRPr="00B21792" w:rsidRDefault="00B822BF" w:rsidP="00314B22">
            <w:r>
              <w:t>2</w:t>
            </w:r>
          </w:p>
        </w:tc>
        <w:tc>
          <w:tcPr>
            <w:tcW w:w="1350" w:type="dxa"/>
            <w:shd w:val="clear" w:color="auto" w:fill="FFF2CC" w:themeFill="accent4" w:themeFillTint="33"/>
          </w:tcPr>
          <w:p w14:paraId="3E46538B" w14:textId="77777777" w:rsidR="00B822BF" w:rsidRPr="00B21792" w:rsidRDefault="00B822BF" w:rsidP="00314B22">
            <w:r>
              <w:t>2</w:t>
            </w:r>
          </w:p>
        </w:tc>
        <w:tc>
          <w:tcPr>
            <w:tcW w:w="1080" w:type="dxa"/>
          </w:tcPr>
          <w:p w14:paraId="2AFFD0FE" w14:textId="77777777" w:rsidR="00B822BF" w:rsidRPr="00B21792" w:rsidRDefault="00B822BF" w:rsidP="00314B22">
            <w:r>
              <w:t>3</w:t>
            </w:r>
          </w:p>
        </w:tc>
        <w:tc>
          <w:tcPr>
            <w:tcW w:w="1260" w:type="dxa"/>
          </w:tcPr>
          <w:p w14:paraId="33015D6B" w14:textId="77777777" w:rsidR="00B822BF" w:rsidRPr="00B21792" w:rsidRDefault="00B822BF" w:rsidP="00314B22">
            <w:r>
              <w:t>1</w:t>
            </w:r>
          </w:p>
        </w:tc>
        <w:tc>
          <w:tcPr>
            <w:tcW w:w="985" w:type="dxa"/>
          </w:tcPr>
          <w:p w14:paraId="56698DBD" w14:textId="77777777" w:rsidR="00B822BF" w:rsidRPr="00B21792" w:rsidRDefault="00B822BF" w:rsidP="00314B22">
            <w:r>
              <w:t>13</w:t>
            </w:r>
          </w:p>
        </w:tc>
      </w:tr>
      <w:tr w:rsidR="00B822BF" w:rsidRPr="00B21792" w14:paraId="3233AAF0" w14:textId="77777777" w:rsidTr="00314B22">
        <w:trPr>
          <w:trHeight w:val="288"/>
        </w:trPr>
        <w:tc>
          <w:tcPr>
            <w:tcW w:w="1165" w:type="dxa"/>
          </w:tcPr>
          <w:p w14:paraId="0F564883" w14:textId="77777777" w:rsidR="00B822BF" w:rsidRPr="00B21792" w:rsidRDefault="00B822BF" w:rsidP="00314B22">
            <w:pPr>
              <w:rPr>
                <w:u w:val="single"/>
              </w:rPr>
            </w:pPr>
            <w:r w:rsidRPr="00731D53">
              <w:rPr>
                <w:b/>
                <w:bCs/>
              </w:rPr>
              <w:t>Kristi</w:t>
            </w:r>
          </w:p>
        </w:tc>
        <w:tc>
          <w:tcPr>
            <w:tcW w:w="997" w:type="dxa"/>
          </w:tcPr>
          <w:p w14:paraId="7C28750B" w14:textId="77777777" w:rsidR="00B822BF" w:rsidRPr="00B21792" w:rsidRDefault="00B822BF" w:rsidP="00314B22">
            <w:r w:rsidRPr="00EC478F">
              <w:t>3</w:t>
            </w:r>
          </w:p>
        </w:tc>
        <w:tc>
          <w:tcPr>
            <w:tcW w:w="1613" w:type="dxa"/>
            <w:shd w:val="clear" w:color="auto" w:fill="FFF2CC" w:themeFill="accent4" w:themeFillTint="33"/>
          </w:tcPr>
          <w:p w14:paraId="371F34B0" w14:textId="77777777" w:rsidR="00B822BF" w:rsidRPr="00B21792" w:rsidRDefault="00B822BF" w:rsidP="00314B22">
            <w:r w:rsidRPr="00EC478F">
              <w:t>3</w:t>
            </w:r>
          </w:p>
        </w:tc>
        <w:tc>
          <w:tcPr>
            <w:tcW w:w="900" w:type="dxa"/>
          </w:tcPr>
          <w:p w14:paraId="433509FF" w14:textId="77777777" w:rsidR="00B822BF" w:rsidRPr="00B21792" w:rsidRDefault="00B822BF" w:rsidP="00314B22">
            <w:r w:rsidRPr="00EC478F">
              <w:t>2</w:t>
            </w:r>
          </w:p>
        </w:tc>
        <w:tc>
          <w:tcPr>
            <w:tcW w:w="1350" w:type="dxa"/>
            <w:shd w:val="clear" w:color="auto" w:fill="FFF2CC" w:themeFill="accent4" w:themeFillTint="33"/>
          </w:tcPr>
          <w:p w14:paraId="64CD4F1B" w14:textId="77777777" w:rsidR="00B822BF" w:rsidRPr="00B21792" w:rsidRDefault="00B822BF" w:rsidP="00314B22">
            <w:r w:rsidRPr="00EC478F">
              <w:t>3</w:t>
            </w:r>
          </w:p>
        </w:tc>
        <w:tc>
          <w:tcPr>
            <w:tcW w:w="1080" w:type="dxa"/>
          </w:tcPr>
          <w:p w14:paraId="3360A5FC" w14:textId="77777777" w:rsidR="00B822BF" w:rsidRPr="00B21792" w:rsidRDefault="00B822BF" w:rsidP="00314B22">
            <w:r w:rsidRPr="00EC478F">
              <w:t>3</w:t>
            </w:r>
          </w:p>
        </w:tc>
        <w:tc>
          <w:tcPr>
            <w:tcW w:w="1260" w:type="dxa"/>
          </w:tcPr>
          <w:p w14:paraId="1DCC92F5" w14:textId="77777777" w:rsidR="00B822BF" w:rsidRPr="00B21792" w:rsidRDefault="00B822BF" w:rsidP="00314B22">
            <w:r w:rsidRPr="00EC478F">
              <w:t>1</w:t>
            </w:r>
          </w:p>
        </w:tc>
        <w:tc>
          <w:tcPr>
            <w:tcW w:w="985" w:type="dxa"/>
          </w:tcPr>
          <w:p w14:paraId="4C2E95BF" w14:textId="77777777" w:rsidR="00B822BF" w:rsidRPr="00B21792" w:rsidRDefault="00B822BF" w:rsidP="00314B22">
            <w:r w:rsidRPr="00EC478F">
              <w:t>15</w:t>
            </w:r>
          </w:p>
        </w:tc>
      </w:tr>
      <w:tr w:rsidR="00B822BF" w:rsidRPr="00B21792" w14:paraId="56F46BF3" w14:textId="77777777" w:rsidTr="00314B22">
        <w:trPr>
          <w:trHeight w:val="288"/>
        </w:trPr>
        <w:tc>
          <w:tcPr>
            <w:tcW w:w="1165" w:type="dxa"/>
          </w:tcPr>
          <w:p w14:paraId="033177E8" w14:textId="77777777" w:rsidR="00B822BF" w:rsidRPr="00B21792" w:rsidRDefault="00B822BF" w:rsidP="00314B22">
            <w:pPr>
              <w:rPr>
                <w:u w:val="single"/>
              </w:rPr>
            </w:pPr>
            <w:r w:rsidRPr="00731D53">
              <w:rPr>
                <w:b/>
                <w:bCs/>
              </w:rPr>
              <w:t>Kristi’s notes</w:t>
            </w:r>
          </w:p>
        </w:tc>
        <w:tc>
          <w:tcPr>
            <w:tcW w:w="8185" w:type="dxa"/>
            <w:gridSpan w:val="7"/>
          </w:tcPr>
          <w:p w14:paraId="1BD1B409" w14:textId="0163A1A8" w:rsidR="00B822BF" w:rsidRPr="00B21792" w:rsidRDefault="00B822BF" w:rsidP="00314B22">
            <w:r w:rsidRPr="00EC478F">
              <w:t xml:space="preserve">blog and newsletter </w:t>
            </w:r>
            <w:r w:rsidR="00964DE2">
              <w:t xml:space="preserve">are </w:t>
            </w:r>
            <w:r w:rsidRPr="00EC478F">
              <w:t xml:space="preserve">updated, not </w:t>
            </w:r>
            <w:r>
              <w:t xml:space="preserve">sure about </w:t>
            </w:r>
            <w:r w:rsidRPr="00EC478F">
              <w:t>main page</w:t>
            </w:r>
            <w:r w:rsidR="00964DE2">
              <w:t xml:space="preserve">. </w:t>
            </w:r>
          </w:p>
        </w:tc>
      </w:tr>
      <w:tr w:rsidR="00B822BF" w:rsidRPr="00B21792" w14:paraId="4DD296C9" w14:textId="77777777" w:rsidTr="00314B22">
        <w:trPr>
          <w:trHeight w:val="288"/>
        </w:trPr>
        <w:tc>
          <w:tcPr>
            <w:tcW w:w="1165" w:type="dxa"/>
            <w:shd w:val="clear" w:color="auto" w:fill="E2EFD9" w:themeFill="accent6" w:themeFillTint="33"/>
          </w:tcPr>
          <w:p w14:paraId="79DE4056" w14:textId="77777777" w:rsidR="00B822BF" w:rsidRPr="00B21792" w:rsidRDefault="00B822BF" w:rsidP="00314B22">
            <w:r w:rsidRPr="00731D53">
              <w:rPr>
                <w:b/>
                <w:bCs/>
              </w:rPr>
              <w:t>URL</w:t>
            </w:r>
            <w:r>
              <w:rPr>
                <w:b/>
                <w:bCs/>
              </w:rPr>
              <w:t xml:space="preserve"> </w:t>
            </w:r>
            <w:r>
              <w:t>125</w:t>
            </w:r>
          </w:p>
        </w:tc>
        <w:tc>
          <w:tcPr>
            <w:tcW w:w="8185" w:type="dxa"/>
            <w:gridSpan w:val="7"/>
            <w:shd w:val="clear" w:color="auto" w:fill="E2EFD9" w:themeFill="accent6" w:themeFillTint="33"/>
          </w:tcPr>
          <w:p w14:paraId="5E571522" w14:textId="77777777" w:rsidR="00B822BF" w:rsidRPr="00B21792" w:rsidRDefault="00000000" w:rsidP="00314B22">
            <w:pPr>
              <w:jc w:val="center"/>
            </w:pPr>
            <w:hyperlink r:id="rId44" w:history="1">
              <w:r w:rsidR="00B822BF" w:rsidRPr="00EC478F">
                <w:rPr>
                  <w:rStyle w:val="Hyperlink"/>
                </w:rPr>
                <w:t>https://minorityhealth.hhs.gov/Default.aspx</w:t>
              </w:r>
            </w:hyperlink>
          </w:p>
        </w:tc>
      </w:tr>
      <w:tr w:rsidR="00B822BF" w:rsidRPr="00B21792" w14:paraId="0F66A26D" w14:textId="77777777" w:rsidTr="00314B22">
        <w:trPr>
          <w:trHeight w:val="288"/>
        </w:trPr>
        <w:tc>
          <w:tcPr>
            <w:tcW w:w="1165" w:type="dxa"/>
          </w:tcPr>
          <w:p w14:paraId="22EF8A44" w14:textId="77777777" w:rsidR="00B822BF" w:rsidRPr="00B21792" w:rsidRDefault="00B822BF" w:rsidP="00314B22">
            <w:pPr>
              <w:rPr>
                <w:u w:val="single"/>
              </w:rPr>
            </w:pPr>
            <w:r>
              <w:rPr>
                <w:b/>
                <w:bCs/>
              </w:rPr>
              <w:t>WAG</w:t>
            </w:r>
          </w:p>
        </w:tc>
        <w:tc>
          <w:tcPr>
            <w:tcW w:w="997" w:type="dxa"/>
          </w:tcPr>
          <w:p w14:paraId="5A982619" w14:textId="77777777" w:rsidR="00B822BF" w:rsidRPr="00B21792" w:rsidRDefault="00B822BF" w:rsidP="00314B22">
            <w:r>
              <w:t>3</w:t>
            </w:r>
          </w:p>
        </w:tc>
        <w:tc>
          <w:tcPr>
            <w:tcW w:w="1613" w:type="dxa"/>
          </w:tcPr>
          <w:p w14:paraId="19FA6D4B" w14:textId="77777777" w:rsidR="00B822BF" w:rsidRPr="00B21792" w:rsidRDefault="00B822BF" w:rsidP="00314B22">
            <w:r>
              <w:t>3</w:t>
            </w:r>
          </w:p>
        </w:tc>
        <w:tc>
          <w:tcPr>
            <w:tcW w:w="900" w:type="dxa"/>
            <w:shd w:val="clear" w:color="auto" w:fill="FFF2CC" w:themeFill="accent4" w:themeFillTint="33"/>
          </w:tcPr>
          <w:p w14:paraId="373F926A" w14:textId="77777777" w:rsidR="00B822BF" w:rsidRPr="00B21792" w:rsidRDefault="00B822BF" w:rsidP="00314B22">
            <w:r>
              <w:t>2</w:t>
            </w:r>
          </w:p>
        </w:tc>
        <w:tc>
          <w:tcPr>
            <w:tcW w:w="1350" w:type="dxa"/>
          </w:tcPr>
          <w:p w14:paraId="1CE0C0E1" w14:textId="77777777" w:rsidR="00B822BF" w:rsidRPr="00B21792" w:rsidRDefault="00B822BF" w:rsidP="00314B22">
            <w:r>
              <w:t>3</w:t>
            </w:r>
          </w:p>
        </w:tc>
        <w:tc>
          <w:tcPr>
            <w:tcW w:w="1080" w:type="dxa"/>
          </w:tcPr>
          <w:p w14:paraId="75543F71" w14:textId="77777777" w:rsidR="00B822BF" w:rsidRPr="00B21792" w:rsidRDefault="00B822BF" w:rsidP="00314B22">
            <w:r>
              <w:t>3</w:t>
            </w:r>
          </w:p>
        </w:tc>
        <w:tc>
          <w:tcPr>
            <w:tcW w:w="1260" w:type="dxa"/>
          </w:tcPr>
          <w:p w14:paraId="3C12CBBC" w14:textId="77777777" w:rsidR="00B822BF" w:rsidRPr="00B21792" w:rsidRDefault="00B822BF" w:rsidP="00314B22">
            <w:r>
              <w:t>1</w:t>
            </w:r>
          </w:p>
        </w:tc>
        <w:tc>
          <w:tcPr>
            <w:tcW w:w="985" w:type="dxa"/>
          </w:tcPr>
          <w:p w14:paraId="381EC48A" w14:textId="77777777" w:rsidR="00B822BF" w:rsidRPr="00B21792" w:rsidRDefault="00B822BF" w:rsidP="00314B22">
            <w:r>
              <w:t>15</w:t>
            </w:r>
          </w:p>
        </w:tc>
      </w:tr>
      <w:tr w:rsidR="00B822BF" w:rsidRPr="00B21792" w14:paraId="36F5DA0D" w14:textId="77777777" w:rsidTr="00314B22">
        <w:trPr>
          <w:trHeight w:val="288"/>
        </w:trPr>
        <w:tc>
          <w:tcPr>
            <w:tcW w:w="1165" w:type="dxa"/>
          </w:tcPr>
          <w:p w14:paraId="6F71DD3A" w14:textId="77777777" w:rsidR="00B822BF" w:rsidRPr="00B21792" w:rsidRDefault="00B822BF" w:rsidP="00314B22">
            <w:pPr>
              <w:rPr>
                <w:u w:val="single"/>
              </w:rPr>
            </w:pPr>
            <w:r w:rsidRPr="00731D53">
              <w:rPr>
                <w:b/>
                <w:bCs/>
              </w:rPr>
              <w:t>Kristi</w:t>
            </w:r>
          </w:p>
        </w:tc>
        <w:tc>
          <w:tcPr>
            <w:tcW w:w="997" w:type="dxa"/>
          </w:tcPr>
          <w:p w14:paraId="7E40EBA8" w14:textId="77777777" w:rsidR="00B822BF" w:rsidRPr="00B21792" w:rsidRDefault="00B822BF" w:rsidP="00314B22">
            <w:r w:rsidRPr="00EC478F">
              <w:t>3</w:t>
            </w:r>
          </w:p>
        </w:tc>
        <w:tc>
          <w:tcPr>
            <w:tcW w:w="1613" w:type="dxa"/>
          </w:tcPr>
          <w:p w14:paraId="1B9D9A53" w14:textId="77777777" w:rsidR="00B822BF" w:rsidRPr="00B21792" w:rsidRDefault="00B822BF" w:rsidP="00314B22">
            <w:r w:rsidRPr="00EC478F">
              <w:t>3</w:t>
            </w:r>
          </w:p>
        </w:tc>
        <w:tc>
          <w:tcPr>
            <w:tcW w:w="900" w:type="dxa"/>
            <w:shd w:val="clear" w:color="auto" w:fill="FFF2CC" w:themeFill="accent4" w:themeFillTint="33"/>
          </w:tcPr>
          <w:p w14:paraId="0836133C" w14:textId="77777777" w:rsidR="00B822BF" w:rsidRPr="00B21792" w:rsidRDefault="00B822BF" w:rsidP="00314B22">
            <w:r w:rsidRPr="00EC478F">
              <w:t>3</w:t>
            </w:r>
          </w:p>
        </w:tc>
        <w:tc>
          <w:tcPr>
            <w:tcW w:w="1350" w:type="dxa"/>
          </w:tcPr>
          <w:p w14:paraId="1D8C974D" w14:textId="77777777" w:rsidR="00B822BF" w:rsidRPr="00B21792" w:rsidRDefault="00B822BF" w:rsidP="00314B22">
            <w:r w:rsidRPr="00EC478F">
              <w:t>3</w:t>
            </w:r>
          </w:p>
        </w:tc>
        <w:tc>
          <w:tcPr>
            <w:tcW w:w="1080" w:type="dxa"/>
          </w:tcPr>
          <w:p w14:paraId="359528C9" w14:textId="77777777" w:rsidR="00B822BF" w:rsidRPr="00B21792" w:rsidRDefault="00B822BF" w:rsidP="00314B22">
            <w:r w:rsidRPr="00EC478F">
              <w:t>3</w:t>
            </w:r>
          </w:p>
        </w:tc>
        <w:tc>
          <w:tcPr>
            <w:tcW w:w="1260" w:type="dxa"/>
          </w:tcPr>
          <w:p w14:paraId="364A6942" w14:textId="77777777" w:rsidR="00B822BF" w:rsidRPr="00B21792" w:rsidRDefault="00B822BF" w:rsidP="00314B22">
            <w:r w:rsidRPr="00EC478F">
              <w:t>1</w:t>
            </w:r>
          </w:p>
        </w:tc>
        <w:tc>
          <w:tcPr>
            <w:tcW w:w="985" w:type="dxa"/>
          </w:tcPr>
          <w:p w14:paraId="5FB4D254" w14:textId="77777777" w:rsidR="00B822BF" w:rsidRPr="00B21792" w:rsidRDefault="00B822BF" w:rsidP="00314B22">
            <w:r w:rsidRPr="00EC478F">
              <w:t>16</w:t>
            </w:r>
          </w:p>
        </w:tc>
      </w:tr>
      <w:tr w:rsidR="00B822BF" w:rsidRPr="00B21792" w14:paraId="32AA7D26" w14:textId="77777777" w:rsidTr="00314B22">
        <w:trPr>
          <w:trHeight w:val="288"/>
        </w:trPr>
        <w:tc>
          <w:tcPr>
            <w:tcW w:w="1165" w:type="dxa"/>
          </w:tcPr>
          <w:p w14:paraId="10BAF007" w14:textId="77777777" w:rsidR="00B822BF" w:rsidRPr="00B21792" w:rsidRDefault="00B822BF" w:rsidP="00314B22">
            <w:pPr>
              <w:rPr>
                <w:u w:val="single"/>
              </w:rPr>
            </w:pPr>
            <w:r w:rsidRPr="00731D53">
              <w:rPr>
                <w:b/>
                <w:bCs/>
              </w:rPr>
              <w:t>Kristi’s notes</w:t>
            </w:r>
          </w:p>
        </w:tc>
        <w:tc>
          <w:tcPr>
            <w:tcW w:w="8185" w:type="dxa"/>
            <w:gridSpan w:val="7"/>
          </w:tcPr>
          <w:p w14:paraId="6E970512" w14:textId="10B9A8FC" w:rsidR="00B822BF" w:rsidRPr="00B21792" w:rsidRDefault="00B4543B" w:rsidP="00314B22">
            <w:r>
              <w:t>Link needed to be fixed. Got</w:t>
            </w:r>
            <w:r w:rsidR="00B822BF" w:rsidRPr="00EC478F">
              <w:t xml:space="preserve"> rid of "default". Graded this on main domain site</w:t>
            </w:r>
            <w:r w:rsidR="00B822BF">
              <w:t xml:space="preserve"> after I did that</w:t>
            </w:r>
            <w:r w:rsidR="00B822BF" w:rsidRPr="00EC478F">
              <w:t>.</w:t>
            </w:r>
          </w:p>
        </w:tc>
      </w:tr>
      <w:tr w:rsidR="00B822BF" w:rsidRPr="00B21792" w14:paraId="1989BC8C" w14:textId="77777777" w:rsidTr="00314B22">
        <w:trPr>
          <w:trHeight w:val="288"/>
        </w:trPr>
        <w:tc>
          <w:tcPr>
            <w:tcW w:w="9350" w:type="dxa"/>
            <w:gridSpan w:val="8"/>
          </w:tcPr>
          <w:p w14:paraId="518FED26" w14:textId="77777777" w:rsidR="00B822BF" w:rsidRPr="00B21792" w:rsidRDefault="00B822BF" w:rsidP="00314B22"/>
        </w:tc>
      </w:tr>
    </w:tbl>
    <w:p w14:paraId="5413165B" w14:textId="77777777" w:rsidR="00B822BF" w:rsidRDefault="00B822BF" w:rsidP="00B822BF"/>
    <w:sectPr w:rsidR="00B82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B68" w14:textId="77777777" w:rsidR="00116F11" w:rsidRDefault="00116F11" w:rsidP="00327E9C">
      <w:pPr>
        <w:spacing w:after="0" w:line="240" w:lineRule="auto"/>
      </w:pPr>
      <w:r>
        <w:separator/>
      </w:r>
    </w:p>
  </w:endnote>
  <w:endnote w:type="continuationSeparator" w:id="0">
    <w:p w14:paraId="4DCBED06" w14:textId="77777777" w:rsidR="00116F11" w:rsidRDefault="00116F11" w:rsidP="0032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49921"/>
      <w:docPartObj>
        <w:docPartGallery w:val="Page Numbers (Bottom of Page)"/>
        <w:docPartUnique/>
      </w:docPartObj>
    </w:sdtPr>
    <w:sdtEndPr>
      <w:rPr>
        <w:noProof/>
      </w:rPr>
    </w:sdtEndPr>
    <w:sdtContent>
      <w:p w14:paraId="5879FA7D" w14:textId="6D3367DA" w:rsidR="00292204" w:rsidRDefault="002922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C1153" w14:textId="77777777" w:rsidR="00292204" w:rsidRDefault="0029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303E" w14:textId="77777777" w:rsidR="00116F11" w:rsidRDefault="00116F11" w:rsidP="00327E9C">
      <w:pPr>
        <w:spacing w:after="0" w:line="240" w:lineRule="auto"/>
      </w:pPr>
      <w:r>
        <w:separator/>
      </w:r>
    </w:p>
  </w:footnote>
  <w:footnote w:type="continuationSeparator" w:id="0">
    <w:p w14:paraId="3D8A1899" w14:textId="77777777" w:rsidR="00116F11" w:rsidRDefault="00116F11" w:rsidP="00327E9C">
      <w:pPr>
        <w:spacing w:after="0" w:line="240" w:lineRule="auto"/>
      </w:pPr>
      <w:r>
        <w:continuationSeparator/>
      </w:r>
    </w:p>
  </w:footnote>
  <w:footnote w:id="1">
    <w:p w14:paraId="52156A4F" w14:textId="1E44D125" w:rsidR="00D54A75" w:rsidRDefault="00D54A75" w:rsidP="00D54A75">
      <w:pPr>
        <w:pStyle w:val="FootnoteText"/>
      </w:pPr>
      <w:r>
        <w:rPr>
          <w:rStyle w:val="FootnoteReference"/>
        </w:rPr>
        <w:footnoteRef/>
      </w:r>
      <w:r>
        <w:t xml:space="preserve"> </w:t>
      </w:r>
      <w:r w:rsidR="00053961" w:rsidRPr="00B34C3F">
        <w:rPr>
          <w:sz w:val="18"/>
          <w:szCs w:val="18"/>
        </w:rPr>
        <w:t xml:space="preserve">Library of Congress. Collections Policy Statements Supplementary Guidelines. </w:t>
      </w:r>
      <w:r w:rsidR="00053961" w:rsidRPr="00B34C3F">
        <w:rPr>
          <w:rStyle w:val="Hyperlink"/>
          <w:color w:val="auto"/>
          <w:sz w:val="18"/>
          <w:szCs w:val="18"/>
          <w:u w:val="none"/>
        </w:rPr>
        <w:t>https://www.loc.gov/acq/devpol/webarchive.pdf</w:t>
      </w:r>
    </w:p>
  </w:footnote>
  <w:footnote w:id="2">
    <w:p w14:paraId="6901E998" w14:textId="30B6009A" w:rsidR="00187E6E" w:rsidRPr="00802F26" w:rsidRDefault="00187E6E">
      <w:pPr>
        <w:pStyle w:val="FootnoteText"/>
        <w:rPr>
          <w:sz w:val="18"/>
          <w:szCs w:val="18"/>
        </w:rPr>
      </w:pPr>
      <w:r>
        <w:rPr>
          <w:rStyle w:val="FootnoteReference"/>
        </w:rPr>
        <w:footnoteRef/>
      </w:r>
      <w:r>
        <w:t xml:space="preserve"> </w:t>
      </w:r>
      <w:r w:rsidR="00802F26" w:rsidRPr="00CA2BFF">
        <w:rPr>
          <w:sz w:val="18"/>
          <w:szCs w:val="18"/>
        </w:rPr>
        <w:t>Library of Congress. 2022. “When Time and Resources are of the Essence: Archival Appraisal and the Library of Congress Coronavirus Web Archive” International Internet Preservation Consortium</w:t>
      </w:r>
      <w:r w:rsidR="00802F26">
        <w:rPr>
          <w:sz w:val="18"/>
          <w:szCs w:val="18"/>
        </w:rPr>
        <w:t xml:space="preserve">.” </w:t>
      </w:r>
      <w:r w:rsidR="00802F26" w:rsidRPr="00CA2BFF">
        <w:rPr>
          <w:sz w:val="18"/>
          <w:szCs w:val="18"/>
        </w:rPr>
        <w:t>Slide 21</w:t>
      </w:r>
      <w:r w:rsidR="00802F2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508D"/>
    <w:multiLevelType w:val="multilevel"/>
    <w:tmpl w:val="D9B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874B3"/>
    <w:multiLevelType w:val="hybridMultilevel"/>
    <w:tmpl w:val="8A72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1FB5"/>
    <w:multiLevelType w:val="multilevel"/>
    <w:tmpl w:val="179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E32E6"/>
    <w:multiLevelType w:val="multilevel"/>
    <w:tmpl w:val="DFB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95B24"/>
    <w:multiLevelType w:val="hybridMultilevel"/>
    <w:tmpl w:val="7DCE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007B"/>
    <w:multiLevelType w:val="hybridMultilevel"/>
    <w:tmpl w:val="3AA6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143026">
    <w:abstractNumId w:val="0"/>
  </w:num>
  <w:num w:numId="2" w16cid:durableId="96563941">
    <w:abstractNumId w:val="1"/>
  </w:num>
  <w:num w:numId="3" w16cid:durableId="1725134635">
    <w:abstractNumId w:val="3"/>
  </w:num>
  <w:num w:numId="4" w16cid:durableId="1192960597">
    <w:abstractNumId w:val="2"/>
  </w:num>
  <w:num w:numId="5" w16cid:durableId="1978215516">
    <w:abstractNumId w:val="4"/>
  </w:num>
  <w:num w:numId="6" w16cid:durableId="1128820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7F"/>
    <w:rsid w:val="0000045E"/>
    <w:rsid w:val="0000074E"/>
    <w:rsid w:val="00001134"/>
    <w:rsid w:val="00001707"/>
    <w:rsid w:val="000027B1"/>
    <w:rsid w:val="0000422E"/>
    <w:rsid w:val="00004DC5"/>
    <w:rsid w:val="000061D4"/>
    <w:rsid w:val="000063A5"/>
    <w:rsid w:val="00007025"/>
    <w:rsid w:val="000100E3"/>
    <w:rsid w:val="00010215"/>
    <w:rsid w:val="00010D36"/>
    <w:rsid w:val="00013E6F"/>
    <w:rsid w:val="0001402A"/>
    <w:rsid w:val="00015E89"/>
    <w:rsid w:val="00020933"/>
    <w:rsid w:val="00021666"/>
    <w:rsid w:val="000239AA"/>
    <w:rsid w:val="00025EA7"/>
    <w:rsid w:val="000269E0"/>
    <w:rsid w:val="000279FD"/>
    <w:rsid w:val="00033FA6"/>
    <w:rsid w:val="0003454C"/>
    <w:rsid w:val="000349A3"/>
    <w:rsid w:val="00040BA1"/>
    <w:rsid w:val="0004277F"/>
    <w:rsid w:val="00044BA2"/>
    <w:rsid w:val="00052B72"/>
    <w:rsid w:val="0005331A"/>
    <w:rsid w:val="00053961"/>
    <w:rsid w:val="00053E44"/>
    <w:rsid w:val="0005470D"/>
    <w:rsid w:val="000571F7"/>
    <w:rsid w:val="000572BD"/>
    <w:rsid w:val="000609F4"/>
    <w:rsid w:val="00062A87"/>
    <w:rsid w:val="00063E3F"/>
    <w:rsid w:val="000652FA"/>
    <w:rsid w:val="00065E68"/>
    <w:rsid w:val="000674A7"/>
    <w:rsid w:val="0007074E"/>
    <w:rsid w:val="00070ADD"/>
    <w:rsid w:val="00072083"/>
    <w:rsid w:val="000733C6"/>
    <w:rsid w:val="0007429D"/>
    <w:rsid w:val="00075A01"/>
    <w:rsid w:val="000766AE"/>
    <w:rsid w:val="00076DC5"/>
    <w:rsid w:val="0008367C"/>
    <w:rsid w:val="00084207"/>
    <w:rsid w:val="00084664"/>
    <w:rsid w:val="0008493F"/>
    <w:rsid w:val="00085EB6"/>
    <w:rsid w:val="00087BDF"/>
    <w:rsid w:val="00090344"/>
    <w:rsid w:val="000913AA"/>
    <w:rsid w:val="00092F84"/>
    <w:rsid w:val="00097B5C"/>
    <w:rsid w:val="000A027D"/>
    <w:rsid w:val="000A0482"/>
    <w:rsid w:val="000A1139"/>
    <w:rsid w:val="000A4431"/>
    <w:rsid w:val="000A5BB1"/>
    <w:rsid w:val="000A766B"/>
    <w:rsid w:val="000B0291"/>
    <w:rsid w:val="000B13B8"/>
    <w:rsid w:val="000B364A"/>
    <w:rsid w:val="000B3CA1"/>
    <w:rsid w:val="000C08E3"/>
    <w:rsid w:val="000C2929"/>
    <w:rsid w:val="000C2DED"/>
    <w:rsid w:val="000C353C"/>
    <w:rsid w:val="000C35DE"/>
    <w:rsid w:val="000C3847"/>
    <w:rsid w:val="000C461F"/>
    <w:rsid w:val="000C4E1D"/>
    <w:rsid w:val="000C73AD"/>
    <w:rsid w:val="000C7403"/>
    <w:rsid w:val="000C7532"/>
    <w:rsid w:val="000D42F7"/>
    <w:rsid w:val="000D532D"/>
    <w:rsid w:val="000D7D3A"/>
    <w:rsid w:val="000E00E4"/>
    <w:rsid w:val="000E0898"/>
    <w:rsid w:val="000E2046"/>
    <w:rsid w:val="000E355E"/>
    <w:rsid w:val="000E35E7"/>
    <w:rsid w:val="000E692A"/>
    <w:rsid w:val="000F0CEC"/>
    <w:rsid w:val="000F0F3D"/>
    <w:rsid w:val="000F7280"/>
    <w:rsid w:val="00100A4B"/>
    <w:rsid w:val="001020E8"/>
    <w:rsid w:val="00103271"/>
    <w:rsid w:val="00107B64"/>
    <w:rsid w:val="0011207E"/>
    <w:rsid w:val="00113A56"/>
    <w:rsid w:val="00113E2E"/>
    <w:rsid w:val="00114914"/>
    <w:rsid w:val="00115C9C"/>
    <w:rsid w:val="00115D97"/>
    <w:rsid w:val="00116F11"/>
    <w:rsid w:val="0012010B"/>
    <w:rsid w:val="00124173"/>
    <w:rsid w:val="0012579D"/>
    <w:rsid w:val="001314C2"/>
    <w:rsid w:val="00132467"/>
    <w:rsid w:val="00132F70"/>
    <w:rsid w:val="001335B0"/>
    <w:rsid w:val="0013423F"/>
    <w:rsid w:val="00134622"/>
    <w:rsid w:val="00135DEF"/>
    <w:rsid w:val="0013658A"/>
    <w:rsid w:val="00136C6F"/>
    <w:rsid w:val="00140531"/>
    <w:rsid w:val="001407B9"/>
    <w:rsid w:val="00141951"/>
    <w:rsid w:val="00143EB6"/>
    <w:rsid w:val="0014464A"/>
    <w:rsid w:val="00144B8A"/>
    <w:rsid w:val="00146FAF"/>
    <w:rsid w:val="00147002"/>
    <w:rsid w:val="00150480"/>
    <w:rsid w:val="00155105"/>
    <w:rsid w:val="00155464"/>
    <w:rsid w:val="00157598"/>
    <w:rsid w:val="0016159A"/>
    <w:rsid w:val="00161C9A"/>
    <w:rsid w:val="001642B5"/>
    <w:rsid w:val="0016557C"/>
    <w:rsid w:val="00170464"/>
    <w:rsid w:val="00173587"/>
    <w:rsid w:val="00173D51"/>
    <w:rsid w:val="00173DCE"/>
    <w:rsid w:val="00174F72"/>
    <w:rsid w:val="001768C2"/>
    <w:rsid w:val="001776AB"/>
    <w:rsid w:val="0018070A"/>
    <w:rsid w:val="00180A70"/>
    <w:rsid w:val="00181396"/>
    <w:rsid w:val="00182D53"/>
    <w:rsid w:val="00185104"/>
    <w:rsid w:val="00185DB1"/>
    <w:rsid w:val="00186E59"/>
    <w:rsid w:val="00187E6E"/>
    <w:rsid w:val="001905DC"/>
    <w:rsid w:val="00190C6E"/>
    <w:rsid w:val="00190D1F"/>
    <w:rsid w:val="00191B97"/>
    <w:rsid w:val="001947D6"/>
    <w:rsid w:val="00194C75"/>
    <w:rsid w:val="00196B4D"/>
    <w:rsid w:val="001A065D"/>
    <w:rsid w:val="001A072B"/>
    <w:rsid w:val="001A0742"/>
    <w:rsid w:val="001A0C1C"/>
    <w:rsid w:val="001A116F"/>
    <w:rsid w:val="001A2F48"/>
    <w:rsid w:val="001A3633"/>
    <w:rsid w:val="001A37B3"/>
    <w:rsid w:val="001A6B68"/>
    <w:rsid w:val="001A6E3C"/>
    <w:rsid w:val="001A7814"/>
    <w:rsid w:val="001B01BC"/>
    <w:rsid w:val="001B0E8B"/>
    <w:rsid w:val="001B277C"/>
    <w:rsid w:val="001B6683"/>
    <w:rsid w:val="001B71E6"/>
    <w:rsid w:val="001C1BD9"/>
    <w:rsid w:val="001C27AF"/>
    <w:rsid w:val="001C2C42"/>
    <w:rsid w:val="001C4555"/>
    <w:rsid w:val="001C6630"/>
    <w:rsid w:val="001D1636"/>
    <w:rsid w:val="001D1AEF"/>
    <w:rsid w:val="001D2113"/>
    <w:rsid w:val="001D3AB0"/>
    <w:rsid w:val="001D6B85"/>
    <w:rsid w:val="001E06FD"/>
    <w:rsid w:val="001E17F3"/>
    <w:rsid w:val="001E334B"/>
    <w:rsid w:val="001E4AFA"/>
    <w:rsid w:val="001E5611"/>
    <w:rsid w:val="001E6604"/>
    <w:rsid w:val="001E731A"/>
    <w:rsid w:val="001F027C"/>
    <w:rsid w:val="001F2686"/>
    <w:rsid w:val="001F30DD"/>
    <w:rsid w:val="001F3E07"/>
    <w:rsid w:val="001F47D3"/>
    <w:rsid w:val="001F4DD8"/>
    <w:rsid w:val="001F55B5"/>
    <w:rsid w:val="001F5798"/>
    <w:rsid w:val="001F5F7C"/>
    <w:rsid w:val="0020056F"/>
    <w:rsid w:val="00200741"/>
    <w:rsid w:val="002018B5"/>
    <w:rsid w:val="00202481"/>
    <w:rsid w:val="00202D92"/>
    <w:rsid w:val="00205B41"/>
    <w:rsid w:val="00207276"/>
    <w:rsid w:val="00212B1B"/>
    <w:rsid w:val="0021332C"/>
    <w:rsid w:val="0021520E"/>
    <w:rsid w:val="002158B8"/>
    <w:rsid w:val="00215F23"/>
    <w:rsid w:val="0022306A"/>
    <w:rsid w:val="00223FE8"/>
    <w:rsid w:val="00224852"/>
    <w:rsid w:val="00225450"/>
    <w:rsid w:val="002315B7"/>
    <w:rsid w:val="002332F8"/>
    <w:rsid w:val="00233CAF"/>
    <w:rsid w:val="002342CB"/>
    <w:rsid w:val="002344A5"/>
    <w:rsid w:val="002344D9"/>
    <w:rsid w:val="00235F36"/>
    <w:rsid w:val="002360AD"/>
    <w:rsid w:val="00236340"/>
    <w:rsid w:val="002404A0"/>
    <w:rsid w:val="00243C84"/>
    <w:rsid w:val="002440E6"/>
    <w:rsid w:val="002446AF"/>
    <w:rsid w:val="002464A8"/>
    <w:rsid w:val="0025053D"/>
    <w:rsid w:val="00250922"/>
    <w:rsid w:val="00251DDD"/>
    <w:rsid w:val="002528C9"/>
    <w:rsid w:val="00255B19"/>
    <w:rsid w:val="00257214"/>
    <w:rsid w:val="00262506"/>
    <w:rsid w:val="002628FF"/>
    <w:rsid w:val="00263EA9"/>
    <w:rsid w:val="00264DE1"/>
    <w:rsid w:val="0027058A"/>
    <w:rsid w:val="00272797"/>
    <w:rsid w:val="00272F71"/>
    <w:rsid w:val="00273122"/>
    <w:rsid w:val="0027519B"/>
    <w:rsid w:val="00276AEE"/>
    <w:rsid w:val="002775F0"/>
    <w:rsid w:val="0028125F"/>
    <w:rsid w:val="0028144A"/>
    <w:rsid w:val="00283BF9"/>
    <w:rsid w:val="0028407E"/>
    <w:rsid w:val="002848FA"/>
    <w:rsid w:val="00285613"/>
    <w:rsid w:val="00292204"/>
    <w:rsid w:val="00294D21"/>
    <w:rsid w:val="0029712F"/>
    <w:rsid w:val="00297A54"/>
    <w:rsid w:val="002A3920"/>
    <w:rsid w:val="002A5137"/>
    <w:rsid w:val="002A5BC1"/>
    <w:rsid w:val="002A5E1A"/>
    <w:rsid w:val="002A70D3"/>
    <w:rsid w:val="002B0A07"/>
    <w:rsid w:val="002B39A5"/>
    <w:rsid w:val="002B3D4A"/>
    <w:rsid w:val="002B6463"/>
    <w:rsid w:val="002B7DC5"/>
    <w:rsid w:val="002C15EE"/>
    <w:rsid w:val="002C21C9"/>
    <w:rsid w:val="002C27B5"/>
    <w:rsid w:val="002C44FC"/>
    <w:rsid w:val="002C4738"/>
    <w:rsid w:val="002C4886"/>
    <w:rsid w:val="002C5956"/>
    <w:rsid w:val="002C7076"/>
    <w:rsid w:val="002D1ADC"/>
    <w:rsid w:val="002D2A4A"/>
    <w:rsid w:val="002D313C"/>
    <w:rsid w:val="002D3434"/>
    <w:rsid w:val="002D413D"/>
    <w:rsid w:val="002D5239"/>
    <w:rsid w:val="002D668A"/>
    <w:rsid w:val="002E02AF"/>
    <w:rsid w:val="002E03A1"/>
    <w:rsid w:val="002E2131"/>
    <w:rsid w:val="002E492D"/>
    <w:rsid w:val="002E692D"/>
    <w:rsid w:val="002E7CD1"/>
    <w:rsid w:val="002F10F6"/>
    <w:rsid w:val="002F1E33"/>
    <w:rsid w:val="002F241B"/>
    <w:rsid w:val="002F420C"/>
    <w:rsid w:val="002F4BF8"/>
    <w:rsid w:val="002F5136"/>
    <w:rsid w:val="002F6122"/>
    <w:rsid w:val="002F61CD"/>
    <w:rsid w:val="002F720C"/>
    <w:rsid w:val="002F736E"/>
    <w:rsid w:val="00303070"/>
    <w:rsid w:val="0030330A"/>
    <w:rsid w:val="003044E4"/>
    <w:rsid w:val="003065B3"/>
    <w:rsid w:val="00307731"/>
    <w:rsid w:val="0031310B"/>
    <w:rsid w:val="003148CB"/>
    <w:rsid w:val="00315532"/>
    <w:rsid w:val="0032077D"/>
    <w:rsid w:val="003208AB"/>
    <w:rsid w:val="00320B9B"/>
    <w:rsid w:val="00320C1F"/>
    <w:rsid w:val="00322390"/>
    <w:rsid w:val="00322629"/>
    <w:rsid w:val="00323BDC"/>
    <w:rsid w:val="00327BCD"/>
    <w:rsid w:val="00327E9C"/>
    <w:rsid w:val="00333251"/>
    <w:rsid w:val="0033487E"/>
    <w:rsid w:val="00335884"/>
    <w:rsid w:val="003358C0"/>
    <w:rsid w:val="0033622C"/>
    <w:rsid w:val="003415ED"/>
    <w:rsid w:val="00344833"/>
    <w:rsid w:val="00345BA7"/>
    <w:rsid w:val="003473C8"/>
    <w:rsid w:val="003479B8"/>
    <w:rsid w:val="003512E8"/>
    <w:rsid w:val="00351BBD"/>
    <w:rsid w:val="0035337F"/>
    <w:rsid w:val="00355529"/>
    <w:rsid w:val="00355FFD"/>
    <w:rsid w:val="0036364B"/>
    <w:rsid w:val="003650B6"/>
    <w:rsid w:val="003679A0"/>
    <w:rsid w:val="003679F5"/>
    <w:rsid w:val="00367F13"/>
    <w:rsid w:val="003703BB"/>
    <w:rsid w:val="00372679"/>
    <w:rsid w:val="0037269A"/>
    <w:rsid w:val="00372C8F"/>
    <w:rsid w:val="003755A0"/>
    <w:rsid w:val="00380F40"/>
    <w:rsid w:val="00383F51"/>
    <w:rsid w:val="003853EE"/>
    <w:rsid w:val="003913DB"/>
    <w:rsid w:val="00393FF3"/>
    <w:rsid w:val="00395DB0"/>
    <w:rsid w:val="003A4D45"/>
    <w:rsid w:val="003A64AB"/>
    <w:rsid w:val="003A7DAB"/>
    <w:rsid w:val="003B0603"/>
    <w:rsid w:val="003B08D3"/>
    <w:rsid w:val="003B2235"/>
    <w:rsid w:val="003B25F7"/>
    <w:rsid w:val="003B6EAE"/>
    <w:rsid w:val="003B6FF2"/>
    <w:rsid w:val="003B7E6D"/>
    <w:rsid w:val="003C04E9"/>
    <w:rsid w:val="003C0C68"/>
    <w:rsid w:val="003C237A"/>
    <w:rsid w:val="003C2A4E"/>
    <w:rsid w:val="003D00CA"/>
    <w:rsid w:val="003D1AB2"/>
    <w:rsid w:val="003D35BE"/>
    <w:rsid w:val="003D5146"/>
    <w:rsid w:val="003D63AE"/>
    <w:rsid w:val="003D7CE6"/>
    <w:rsid w:val="003D7E84"/>
    <w:rsid w:val="003E03ED"/>
    <w:rsid w:val="003E0612"/>
    <w:rsid w:val="003E3782"/>
    <w:rsid w:val="003F3298"/>
    <w:rsid w:val="003F61F1"/>
    <w:rsid w:val="00401450"/>
    <w:rsid w:val="00403CDB"/>
    <w:rsid w:val="004051F5"/>
    <w:rsid w:val="00405D2E"/>
    <w:rsid w:val="00406462"/>
    <w:rsid w:val="00406E3B"/>
    <w:rsid w:val="0041163D"/>
    <w:rsid w:val="00412980"/>
    <w:rsid w:val="00415575"/>
    <w:rsid w:val="004249F0"/>
    <w:rsid w:val="00425A17"/>
    <w:rsid w:val="004261EC"/>
    <w:rsid w:val="00426C4A"/>
    <w:rsid w:val="00434714"/>
    <w:rsid w:val="0043579A"/>
    <w:rsid w:val="00436DDB"/>
    <w:rsid w:val="0044200A"/>
    <w:rsid w:val="004426B9"/>
    <w:rsid w:val="00443047"/>
    <w:rsid w:val="00443FC0"/>
    <w:rsid w:val="004507DD"/>
    <w:rsid w:val="0045517F"/>
    <w:rsid w:val="004553B0"/>
    <w:rsid w:val="0045589C"/>
    <w:rsid w:val="00460A59"/>
    <w:rsid w:val="00461CA0"/>
    <w:rsid w:val="004627B5"/>
    <w:rsid w:val="00466A9C"/>
    <w:rsid w:val="0046700D"/>
    <w:rsid w:val="00470F56"/>
    <w:rsid w:val="004717FF"/>
    <w:rsid w:val="0047309F"/>
    <w:rsid w:val="00476279"/>
    <w:rsid w:val="004766D3"/>
    <w:rsid w:val="004818AA"/>
    <w:rsid w:val="004844A4"/>
    <w:rsid w:val="00484A2A"/>
    <w:rsid w:val="00484AF1"/>
    <w:rsid w:val="00485AF4"/>
    <w:rsid w:val="00486BB5"/>
    <w:rsid w:val="00487822"/>
    <w:rsid w:val="0049296E"/>
    <w:rsid w:val="00494882"/>
    <w:rsid w:val="0049503C"/>
    <w:rsid w:val="00495568"/>
    <w:rsid w:val="004A17BE"/>
    <w:rsid w:val="004A3113"/>
    <w:rsid w:val="004A39D0"/>
    <w:rsid w:val="004A3FD0"/>
    <w:rsid w:val="004A6D69"/>
    <w:rsid w:val="004A7912"/>
    <w:rsid w:val="004B21BE"/>
    <w:rsid w:val="004B32D8"/>
    <w:rsid w:val="004B467F"/>
    <w:rsid w:val="004B5BD7"/>
    <w:rsid w:val="004C3184"/>
    <w:rsid w:val="004C3E03"/>
    <w:rsid w:val="004C4024"/>
    <w:rsid w:val="004C46B7"/>
    <w:rsid w:val="004C6BAB"/>
    <w:rsid w:val="004D09FF"/>
    <w:rsid w:val="004D2444"/>
    <w:rsid w:val="004D2E57"/>
    <w:rsid w:val="004D3998"/>
    <w:rsid w:val="004D636B"/>
    <w:rsid w:val="004E2AE7"/>
    <w:rsid w:val="004E4343"/>
    <w:rsid w:val="004E4F9A"/>
    <w:rsid w:val="004E6133"/>
    <w:rsid w:val="004E7DBD"/>
    <w:rsid w:val="004F3ECD"/>
    <w:rsid w:val="004F4DA7"/>
    <w:rsid w:val="004F69F1"/>
    <w:rsid w:val="00500FE9"/>
    <w:rsid w:val="005020F4"/>
    <w:rsid w:val="00502AF9"/>
    <w:rsid w:val="00502C8C"/>
    <w:rsid w:val="00511DAE"/>
    <w:rsid w:val="0051240B"/>
    <w:rsid w:val="00512BA0"/>
    <w:rsid w:val="005172A8"/>
    <w:rsid w:val="00523571"/>
    <w:rsid w:val="00525A9F"/>
    <w:rsid w:val="0052615E"/>
    <w:rsid w:val="005261BD"/>
    <w:rsid w:val="00531DE7"/>
    <w:rsid w:val="00531F09"/>
    <w:rsid w:val="00535D07"/>
    <w:rsid w:val="00536E81"/>
    <w:rsid w:val="00537159"/>
    <w:rsid w:val="0054011B"/>
    <w:rsid w:val="00541BD6"/>
    <w:rsid w:val="00545961"/>
    <w:rsid w:val="00547133"/>
    <w:rsid w:val="00547381"/>
    <w:rsid w:val="00547DBF"/>
    <w:rsid w:val="00547E11"/>
    <w:rsid w:val="00552A98"/>
    <w:rsid w:val="00553FB5"/>
    <w:rsid w:val="005541BC"/>
    <w:rsid w:val="005543E9"/>
    <w:rsid w:val="00556CF2"/>
    <w:rsid w:val="0056087B"/>
    <w:rsid w:val="005632B3"/>
    <w:rsid w:val="0056385C"/>
    <w:rsid w:val="00566202"/>
    <w:rsid w:val="00570109"/>
    <w:rsid w:val="00570932"/>
    <w:rsid w:val="00576971"/>
    <w:rsid w:val="005776C4"/>
    <w:rsid w:val="00581DF0"/>
    <w:rsid w:val="0058422C"/>
    <w:rsid w:val="00584232"/>
    <w:rsid w:val="00591E55"/>
    <w:rsid w:val="005928FF"/>
    <w:rsid w:val="00592A66"/>
    <w:rsid w:val="00594D9F"/>
    <w:rsid w:val="00595D75"/>
    <w:rsid w:val="00597A09"/>
    <w:rsid w:val="005A1E1F"/>
    <w:rsid w:val="005A33D7"/>
    <w:rsid w:val="005A42EF"/>
    <w:rsid w:val="005A4D82"/>
    <w:rsid w:val="005A585B"/>
    <w:rsid w:val="005A5BF4"/>
    <w:rsid w:val="005A6D74"/>
    <w:rsid w:val="005A7A6D"/>
    <w:rsid w:val="005A7E48"/>
    <w:rsid w:val="005B08EF"/>
    <w:rsid w:val="005B1AFE"/>
    <w:rsid w:val="005B3E25"/>
    <w:rsid w:val="005B502B"/>
    <w:rsid w:val="005B5A15"/>
    <w:rsid w:val="005B5D8E"/>
    <w:rsid w:val="005B6B69"/>
    <w:rsid w:val="005B6F32"/>
    <w:rsid w:val="005C153A"/>
    <w:rsid w:val="005C1BF4"/>
    <w:rsid w:val="005C1C1E"/>
    <w:rsid w:val="005C42C6"/>
    <w:rsid w:val="005C6A3F"/>
    <w:rsid w:val="005C76BC"/>
    <w:rsid w:val="005D24F5"/>
    <w:rsid w:val="005D6DE4"/>
    <w:rsid w:val="005D77D0"/>
    <w:rsid w:val="005D7EBF"/>
    <w:rsid w:val="005E0275"/>
    <w:rsid w:val="005E06E8"/>
    <w:rsid w:val="005E5D3C"/>
    <w:rsid w:val="005E73F2"/>
    <w:rsid w:val="005E73FB"/>
    <w:rsid w:val="005E7768"/>
    <w:rsid w:val="005F3CEA"/>
    <w:rsid w:val="005F3FA8"/>
    <w:rsid w:val="005F4F7D"/>
    <w:rsid w:val="005F5326"/>
    <w:rsid w:val="005F5725"/>
    <w:rsid w:val="005F6F38"/>
    <w:rsid w:val="005F7838"/>
    <w:rsid w:val="006010E7"/>
    <w:rsid w:val="006013DD"/>
    <w:rsid w:val="00601EAC"/>
    <w:rsid w:val="00602F7E"/>
    <w:rsid w:val="00605AD7"/>
    <w:rsid w:val="006102CD"/>
    <w:rsid w:val="00611A84"/>
    <w:rsid w:val="00611BDA"/>
    <w:rsid w:val="0061370C"/>
    <w:rsid w:val="0061527F"/>
    <w:rsid w:val="0061544F"/>
    <w:rsid w:val="00615532"/>
    <w:rsid w:val="006164F8"/>
    <w:rsid w:val="0061676C"/>
    <w:rsid w:val="006169AA"/>
    <w:rsid w:val="00620215"/>
    <w:rsid w:val="006206B2"/>
    <w:rsid w:val="006213E1"/>
    <w:rsid w:val="00622575"/>
    <w:rsid w:val="00622837"/>
    <w:rsid w:val="00623557"/>
    <w:rsid w:val="006249A0"/>
    <w:rsid w:val="0062699B"/>
    <w:rsid w:val="00627676"/>
    <w:rsid w:val="00630388"/>
    <w:rsid w:val="00630427"/>
    <w:rsid w:val="00630FD4"/>
    <w:rsid w:val="006322E8"/>
    <w:rsid w:val="006323A7"/>
    <w:rsid w:val="006328BE"/>
    <w:rsid w:val="00641FF3"/>
    <w:rsid w:val="00643030"/>
    <w:rsid w:val="00644038"/>
    <w:rsid w:val="0064419F"/>
    <w:rsid w:val="0064430A"/>
    <w:rsid w:val="00644C58"/>
    <w:rsid w:val="006460F4"/>
    <w:rsid w:val="00650E1B"/>
    <w:rsid w:val="00653B80"/>
    <w:rsid w:val="00654526"/>
    <w:rsid w:val="00655856"/>
    <w:rsid w:val="0065697C"/>
    <w:rsid w:val="00656B92"/>
    <w:rsid w:val="00657348"/>
    <w:rsid w:val="00660273"/>
    <w:rsid w:val="00660516"/>
    <w:rsid w:val="006618B9"/>
    <w:rsid w:val="00662E4F"/>
    <w:rsid w:val="006630D7"/>
    <w:rsid w:val="006635D6"/>
    <w:rsid w:val="00664941"/>
    <w:rsid w:val="00670CEF"/>
    <w:rsid w:val="00671A33"/>
    <w:rsid w:val="00675F2B"/>
    <w:rsid w:val="00681CC3"/>
    <w:rsid w:val="00682064"/>
    <w:rsid w:val="0068564F"/>
    <w:rsid w:val="006901BD"/>
    <w:rsid w:val="00690464"/>
    <w:rsid w:val="006906B3"/>
    <w:rsid w:val="00690D69"/>
    <w:rsid w:val="006935F2"/>
    <w:rsid w:val="00695DCA"/>
    <w:rsid w:val="006A2A24"/>
    <w:rsid w:val="006A2D07"/>
    <w:rsid w:val="006A4CA2"/>
    <w:rsid w:val="006A58C2"/>
    <w:rsid w:val="006A737A"/>
    <w:rsid w:val="006A7531"/>
    <w:rsid w:val="006B2DE8"/>
    <w:rsid w:val="006B4249"/>
    <w:rsid w:val="006B4B4B"/>
    <w:rsid w:val="006B5B98"/>
    <w:rsid w:val="006C4655"/>
    <w:rsid w:val="006C6DE1"/>
    <w:rsid w:val="006D097B"/>
    <w:rsid w:val="006D1579"/>
    <w:rsid w:val="006D2475"/>
    <w:rsid w:val="006D2D57"/>
    <w:rsid w:val="006D2F3E"/>
    <w:rsid w:val="006D364F"/>
    <w:rsid w:val="006D5C82"/>
    <w:rsid w:val="006E2118"/>
    <w:rsid w:val="006E39B8"/>
    <w:rsid w:val="006E4497"/>
    <w:rsid w:val="006E7157"/>
    <w:rsid w:val="006F0600"/>
    <w:rsid w:val="006F17FF"/>
    <w:rsid w:val="006F19BE"/>
    <w:rsid w:val="006F2174"/>
    <w:rsid w:val="006F3161"/>
    <w:rsid w:val="006F40A9"/>
    <w:rsid w:val="006F75B1"/>
    <w:rsid w:val="007000D9"/>
    <w:rsid w:val="00700AA2"/>
    <w:rsid w:val="00702742"/>
    <w:rsid w:val="00702AA1"/>
    <w:rsid w:val="00702D92"/>
    <w:rsid w:val="00703568"/>
    <w:rsid w:val="00704D08"/>
    <w:rsid w:val="00705E71"/>
    <w:rsid w:val="00707181"/>
    <w:rsid w:val="00710A05"/>
    <w:rsid w:val="00711D42"/>
    <w:rsid w:val="00714A4C"/>
    <w:rsid w:val="00714ACA"/>
    <w:rsid w:val="00717D44"/>
    <w:rsid w:val="007231D4"/>
    <w:rsid w:val="007244AE"/>
    <w:rsid w:val="0072497A"/>
    <w:rsid w:val="00726144"/>
    <w:rsid w:val="00731D53"/>
    <w:rsid w:val="00732E0C"/>
    <w:rsid w:val="00733FE1"/>
    <w:rsid w:val="0073415A"/>
    <w:rsid w:val="00735164"/>
    <w:rsid w:val="00735E3C"/>
    <w:rsid w:val="00735EDA"/>
    <w:rsid w:val="0074052D"/>
    <w:rsid w:val="00740905"/>
    <w:rsid w:val="00740E74"/>
    <w:rsid w:val="00742740"/>
    <w:rsid w:val="00742A94"/>
    <w:rsid w:val="00743551"/>
    <w:rsid w:val="00743C88"/>
    <w:rsid w:val="00745614"/>
    <w:rsid w:val="00745F6D"/>
    <w:rsid w:val="00746793"/>
    <w:rsid w:val="00747C11"/>
    <w:rsid w:val="00750404"/>
    <w:rsid w:val="00750531"/>
    <w:rsid w:val="00752393"/>
    <w:rsid w:val="0075253E"/>
    <w:rsid w:val="007540C9"/>
    <w:rsid w:val="007552CD"/>
    <w:rsid w:val="00757653"/>
    <w:rsid w:val="0076172E"/>
    <w:rsid w:val="00763EDA"/>
    <w:rsid w:val="007640E3"/>
    <w:rsid w:val="00766188"/>
    <w:rsid w:val="00766A0C"/>
    <w:rsid w:val="00767428"/>
    <w:rsid w:val="00771763"/>
    <w:rsid w:val="007748C6"/>
    <w:rsid w:val="00774933"/>
    <w:rsid w:val="007769C9"/>
    <w:rsid w:val="007811E2"/>
    <w:rsid w:val="007824E2"/>
    <w:rsid w:val="00782975"/>
    <w:rsid w:val="00783A11"/>
    <w:rsid w:val="00785AD7"/>
    <w:rsid w:val="00786B98"/>
    <w:rsid w:val="007938A8"/>
    <w:rsid w:val="0079459C"/>
    <w:rsid w:val="007945D0"/>
    <w:rsid w:val="0079549B"/>
    <w:rsid w:val="00796C94"/>
    <w:rsid w:val="007979B2"/>
    <w:rsid w:val="007A0048"/>
    <w:rsid w:val="007A08EF"/>
    <w:rsid w:val="007A33D8"/>
    <w:rsid w:val="007B04AE"/>
    <w:rsid w:val="007B2079"/>
    <w:rsid w:val="007B32A9"/>
    <w:rsid w:val="007B3DF3"/>
    <w:rsid w:val="007B5FA0"/>
    <w:rsid w:val="007B6C42"/>
    <w:rsid w:val="007B6F3C"/>
    <w:rsid w:val="007C1737"/>
    <w:rsid w:val="007C7E12"/>
    <w:rsid w:val="007D24D9"/>
    <w:rsid w:val="007D47F2"/>
    <w:rsid w:val="007D55A9"/>
    <w:rsid w:val="007D5B0A"/>
    <w:rsid w:val="007E0E76"/>
    <w:rsid w:val="007E138F"/>
    <w:rsid w:val="007E2ECF"/>
    <w:rsid w:val="007E3F29"/>
    <w:rsid w:val="007F0635"/>
    <w:rsid w:val="007F1501"/>
    <w:rsid w:val="007F4A03"/>
    <w:rsid w:val="00801829"/>
    <w:rsid w:val="00801DAB"/>
    <w:rsid w:val="00802D5B"/>
    <w:rsid w:val="00802F26"/>
    <w:rsid w:val="008030D1"/>
    <w:rsid w:val="00806522"/>
    <w:rsid w:val="00806860"/>
    <w:rsid w:val="00806A8E"/>
    <w:rsid w:val="008073BD"/>
    <w:rsid w:val="0080792C"/>
    <w:rsid w:val="00811D21"/>
    <w:rsid w:val="008126D8"/>
    <w:rsid w:val="00813F90"/>
    <w:rsid w:val="0081730F"/>
    <w:rsid w:val="00817CC5"/>
    <w:rsid w:val="008202FC"/>
    <w:rsid w:val="00821D9B"/>
    <w:rsid w:val="008220C8"/>
    <w:rsid w:val="0082250E"/>
    <w:rsid w:val="0082357D"/>
    <w:rsid w:val="008236FA"/>
    <w:rsid w:val="00823FCF"/>
    <w:rsid w:val="00824998"/>
    <w:rsid w:val="00825C4B"/>
    <w:rsid w:val="00825CE9"/>
    <w:rsid w:val="00827EFB"/>
    <w:rsid w:val="00830A09"/>
    <w:rsid w:val="00830CC9"/>
    <w:rsid w:val="00832C4C"/>
    <w:rsid w:val="00836B8E"/>
    <w:rsid w:val="00840384"/>
    <w:rsid w:val="008414C1"/>
    <w:rsid w:val="00843318"/>
    <w:rsid w:val="008439E0"/>
    <w:rsid w:val="00843D3C"/>
    <w:rsid w:val="00846CA7"/>
    <w:rsid w:val="008471C2"/>
    <w:rsid w:val="00850478"/>
    <w:rsid w:val="008504BF"/>
    <w:rsid w:val="008515EC"/>
    <w:rsid w:val="00854372"/>
    <w:rsid w:val="008545A0"/>
    <w:rsid w:val="00855F0A"/>
    <w:rsid w:val="00863363"/>
    <w:rsid w:val="0086459F"/>
    <w:rsid w:val="00864B60"/>
    <w:rsid w:val="00864EF6"/>
    <w:rsid w:val="00867512"/>
    <w:rsid w:val="00872F8B"/>
    <w:rsid w:val="00873CE5"/>
    <w:rsid w:val="0087508E"/>
    <w:rsid w:val="00875422"/>
    <w:rsid w:val="008768D3"/>
    <w:rsid w:val="00877248"/>
    <w:rsid w:val="00877289"/>
    <w:rsid w:val="00880040"/>
    <w:rsid w:val="0088086A"/>
    <w:rsid w:val="00881CE3"/>
    <w:rsid w:val="00882956"/>
    <w:rsid w:val="008909B2"/>
    <w:rsid w:val="008948A2"/>
    <w:rsid w:val="00894FDF"/>
    <w:rsid w:val="00895F72"/>
    <w:rsid w:val="00897B91"/>
    <w:rsid w:val="008A1884"/>
    <w:rsid w:val="008A2514"/>
    <w:rsid w:val="008A2715"/>
    <w:rsid w:val="008A56D3"/>
    <w:rsid w:val="008A58AB"/>
    <w:rsid w:val="008A6AD6"/>
    <w:rsid w:val="008B11DE"/>
    <w:rsid w:val="008B1D80"/>
    <w:rsid w:val="008B2C08"/>
    <w:rsid w:val="008B3066"/>
    <w:rsid w:val="008B3B96"/>
    <w:rsid w:val="008B4551"/>
    <w:rsid w:val="008B63E6"/>
    <w:rsid w:val="008B6954"/>
    <w:rsid w:val="008B77D3"/>
    <w:rsid w:val="008C23A8"/>
    <w:rsid w:val="008C52B9"/>
    <w:rsid w:val="008C5F69"/>
    <w:rsid w:val="008D1038"/>
    <w:rsid w:val="008D1B9C"/>
    <w:rsid w:val="008D1F7D"/>
    <w:rsid w:val="008D3CA5"/>
    <w:rsid w:val="008D535E"/>
    <w:rsid w:val="008E0218"/>
    <w:rsid w:val="008E22AB"/>
    <w:rsid w:val="008E2848"/>
    <w:rsid w:val="008E4C38"/>
    <w:rsid w:val="008E508E"/>
    <w:rsid w:val="008E594C"/>
    <w:rsid w:val="008E5C1B"/>
    <w:rsid w:val="008E7168"/>
    <w:rsid w:val="008E7AB0"/>
    <w:rsid w:val="008E7C86"/>
    <w:rsid w:val="008F1318"/>
    <w:rsid w:val="008F2B98"/>
    <w:rsid w:val="008F2DE6"/>
    <w:rsid w:val="008F689B"/>
    <w:rsid w:val="00901D25"/>
    <w:rsid w:val="00903404"/>
    <w:rsid w:val="0090703F"/>
    <w:rsid w:val="009070EF"/>
    <w:rsid w:val="009104C4"/>
    <w:rsid w:val="009116DE"/>
    <w:rsid w:val="0091401F"/>
    <w:rsid w:val="00915505"/>
    <w:rsid w:val="00916BF8"/>
    <w:rsid w:val="00920CEA"/>
    <w:rsid w:val="00921052"/>
    <w:rsid w:val="00921249"/>
    <w:rsid w:val="00923AE6"/>
    <w:rsid w:val="00924A4A"/>
    <w:rsid w:val="0092777E"/>
    <w:rsid w:val="0093182A"/>
    <w:rsid w:val="00937723"/>
    <w:rsid w:val="0094375D"/>
    <w:rsid w:val="0094584C"/>
    <w:rsid w:val="00945DFF"/>
    <w:rsid w:val="00947198"/>
    <w:rsid w:val="0094741C"/>
    <w:rsid w:val="00951492"/>
    <w:rsid w:val="00953D4B"/>
    <w:rsid w:val="0095676D"/>
    <w:rsid w:val="00957073"/>
    <w:rsid w:val="009576B0"/>
    <w:rsid w:val="0096023A"/>
    <w:rsid w:val="00960EE7"/>
    <w:rsid w:val="00964DE2"/>
    <w:rsid w:val="00965EFE"/>
    <w:rsid w:val="00965F5F"/>
    <w:rsid w:val="00966157"/>
    <w:rsid w:val="00974AE6"/>
    <w:rsid w:val="00974FB9"/>
    <w:rsid w:val="0097504E"/>
    <w:rsid w:val="00976A0C"/>
    <w:rsid w:val="00977A2C"/>
    <w:rsid w:val="00981521"/>
    <w:rsid w:val="00983AB4"/>
    <w:rsid w:val="00984089"/>
    <w:rsid w:val="00984111"/>
    <w:rsid w:val="0098438D"/>
    <w:rsid w:val="00984624"/>
    <w:rsid w:val="00987FA6"/>
    <w:rsid w:val="00991022"/>
    <w:rsid w:val="009954C4"/>
    <w:rsid w:val="00996479"/>
    <w:rsid w:val="009A1CDB"/>
    <w:rsid w:val="009A5427"/>
    <w:rsid w:val="009A5660"/>
    <w:rsid w:val="009B0489"/>
    <w:rsid w:val="009B0717"/>
    <w:rsid w:val="009B0F04"/>
    <w:rsid w:val="009B1159"/>
    <w:rsid w:val="009B1D3E"/>
    <w:rsid w:val="009B3BF8"/>
    <w:rsid w:val="009B3E6E"/>
    <w:rsid w:val="009B3F9A"/>
    <w:rsid w:val="009B4324"/>
    <w:rsid w:val="009B460F"/>
    <w:rsid w:val="009B5376"/>
    <w:rsid w:val="009B760A"/>
    <w:rsid w:val="009C259F"/>
    <w:rsid w:val="009C3A66"/>
    <w:rsid w:val="009C3BFD"/>
    <w:rsid w:val="009C5561"/>
    <w:rsid w:val="009C74A0"/>
    <w:rsid w:val="009D1452"/>
    <w:rsid w:val="009D2A1C"/>
    <w:rsid w:val="009D53C9"/>
    <w:rsid w:val="009D5AC7"/>
    <w:rsid w:val="009D5C2A"/>
    <w:rsid w:val="009E031F"/>
    <w:rsid w:val="009E0A74"/>
    <w:rsid w:val="009E16D9"/>
    <w:rsid w:val="009E391C"/>
    <w:rsid w:val="009E6CB4"/>
    <w:rsid w:val="009F40DF"/>
    <w:rsid w:val="009F689B"/>
    <w:rsid w:val="009F70FA"/>
    <w:rsid w:val="00A01A30"/>
    <w:rsid w:val="00A0226E"/>
    <w:rsid w:val="00A0400B"/>
    <w:rsid w:val="00A0745F"/>
    <w:rsid w:val="00A077D7"/>
    <w:rsid w:val="00A07E8B"/>
    <w:rsid w:val="00A10ADB"/>
    <w:rsid w:val="00A11C63"/>
    <w:rsid w:val="00A12057"/>
    <w:rsid w:val="00A129D8"/>
    <w:rsid w:val="00A13364"/>
    <w:rsid w:val="00A20EBA"/>
    <w:rsid w:val="00A21715"/>
    <w:rsid w:val="00A221DB"/>
    <w:rsid w:val="00A234A0"/>
    <w:rsid w:val="00A237D6"/>
    <w:rsid w:val="00A23874"/>
    <w:rsid w:val="00A248D2"/>
    <w:rsid w:val="00A2581C"/>
    <w:rsid w:val="00A26841"/>
    <w:rsid w:val="00A26872"/>
    <w:rsid w:val="00A31AC9"/>
    <w:rsid w:val="00A3517D"/>
    <w:rsid w:val="00A3697F"/>
    <w:rsid w:val="00A36D97"/>
    <w:rsid w:val="00A40493"/>
    <w:rsid w:val="00A40709"/>
    <w:rsid w:val="00A410B7"/>
    <w:rsid w:val="00A423A7"/>
    <w:rsid w:val="00A447A1"/>
    <w:rsid w:val="00A44F2F"/>
    <w:rsid w:val="00A45F7D"/>
    <w:rsid w:val="00A46D9C"/>
    <w:rsid w:val="00A4752D"/>
    <w:rsid w:val="00A51758"/>
    <w:rsid w:val="00A54D54"/>
    <w:rsid w:val="00A55C45"/>
    <w:rsid w:val="00A56317"/>
    <w:rsid w:val="00A6005E"/>
    <w:rsid w:val="00A60988"/>
    <w:rsid w:val="00A609CD"/>
    <w:rsid w:val="00A61445"/>
    <w:rsid w:val="00A61B53"/>
    <w:rsid w:val="00A61C86"/>
    <w:rsid w:val="00A638C7"/>
    <w:rsid w:val="00A700DA"/>
    <w:rsid w:val="00A71683"/>
    <w:rsid w:val="00A75FB2"/>
    <w:rsid w:val="00A762EB"/>
    <w:rsid w:val="00A76A38"/>
    <w:rsid w:val="00A805B3"/>
    <w:rsid w:val="00A825C8"/>
    <w:rsid w:val="00A8335B"/>
    <w:rsid w:val="00A8691F"/>
    <w:rsid w:val="00A86B53"/>
    <w:rsid w:val="00A9041A"/>
    <w:rsid w:val="00A92AD4"/>
    <w:rsid w:val="00A9451D"/>
    <w:rsid w:val="00A95BB4"/>
    <w:rsid w:val="00A9606D"/>
    <w:rsid w:val="00AA2269"/>
    <w:rsid w:val="00AA28CE"/>
    <w:rsid w:val="00AA3D9A"/>
    <w:rsid w:val="00AA3E21"/>
    <w:rsid w:val="00AA4079"/>
    <w:rsid w:val="00AA6833"/>
    <w:rsid w:val="00AA6AC8"/>
    <w:rsid w:val="00AA7128"/>
    <w:rsid w:val="00AB4AAE"/>
    <w:rsid w:val="00AB4AEF"/>
    <w:rsid w:val="00AB653E"/>
    <w:rsid w:val="00AB6A9B"/>
    <w:rsid w:val="00AB77DE"/>
    <w:rsid w:val="00AB7F44"/>
    <w:rsid w:val="00AC2DF9"/>
    <w:rsid w:val="00AC531D"/>
    <w:rsid w:val="00AC6A4C"/>
    <w:rsid w:val="00AC6E33"/>
    <w:rsid w:val="00AD02CB"/>
    <w:rsid w:val="00AD0E71"/>
    <w:rsid w:val="00AD210B"/>
    <w:rsid w:val="00AD3BB6"/>
    <w:rsid w:val="00AD6FDB"/>
    <w:rsid w:val="00AD7009"/>
    <w:rsid w:val="00AE1454"/>
    <w:rsid w:val="00AE1C9F"/>
    <w:rsid w:val="00AE1CC3"/>
    <w:rsid w:val="00AE2B39"/>
    <w:rsid w:val="00AF09F8"/>
    <w:rsid w:val="00AF26E1"/>
    <w:rsid w:val="00AF35F3"/>
    <w:rsid w:val="00AF5298"/>
    <w:rsid w:val="00AF59D4"/>
    <w:rsid w:val="00AF678D"/>
    <w:rsid w:val="00B00047"/>
    <w:rsid w:val="00B035F7"/>
    <w:rsid w:val="00B0585B"/>
    <w:rsid w:val="00B05B6A"/>
    <w:rsid w:val="00B1062C"/>
    <w:rsid w:val="00B10A1D"/>
    <w:rsid w:val="00B10F01"/>
    <w:rsid w:val="00B119AC"/>
    <w:rsid w:val="00B12E27"/>
    <w:rsid w:val="00B13BB6"/>
    <w:rsid w:val="00B14375"/>
    <w:rsid w:val="00B17492"/>
    <w:rsid w:val="00B17BCA"/>
    <w:rsid w:val="00B20A05"/>
    <w:rsid w:val="00B20C6D"/>
    <w:rsid w:val="00B211CF"/>
    <w:rsid w:val="00B21792"/>
    <w:rsid w:val="00B247ED"/>
    <w:rsid w:val="00B24A24"/>
    <w:rsid w:val="00B24CF7"/>
    <w:rsid w:val="00B277CF"/>
    <w:rsid w:val="00B27F60"/>
    <w:rsid w:val="00B33A13"/>
    <w:rsid w:val="00B33BE6"/>
    <w:rsid w:val="00B3506F"/>
    <w:rsid w:val="00B36EDB"/>
    <w:rsid w:val="00B41DB6"/>
    <w:rsid w:val="00B4543B"/>
    <w:rsid w:val="00B47A38"/>
    <w:rsid w:val="00B47EBB"/>
    <w:rsid w:val="00B47ED9"/>
    <w:rsid w:val="00B5290E"/>
    <w:rsid w:val="00B541E4"/>
    <w:rsid w:val="00B613A7"/>
    <w:rsid w:val="00B614EC"/>
    <w:rsid w:val="00B65FDB"/>
    <w:rsid w:val="00B71FC9"/>
    <w:rsid w:val="00B72209"/>
    <w:rsid w:val="00B73A19"/>
    <w:rsid w:val="00B73D54"/>
    <w:rsid w:val="00B80A20"/>
    <w:rsid w:val="00B81031"/>
    <w:rsid w:val="00B822BF"/>
    <w:rsid w:val="00B84CDF"/>
    <w:rsid w:val="00B85FF4"/>
    <w:rsid w:val="00B87A9B"/>
    <w:rsid w:val="00B87F4B"/>
    <w:rsid w:val="00B907E6"/>
    <w:rsid w:val="00B90F1A"/>
    <w:rsid w:val="00B91687"/>
    <w:rsid w:val="00B921B5"/>
    <w:rsid w:val="00B940AD"/>
    <w:rsid w:val="00B9471B"/>
    <w:rsid w:val="00BA008C"/>
    <w:rsid w:val="00BA026B"/>
    <w:rsid w:val="00BA062D"/>
    <w:rsid w:val="00BA0C40"/>
    <w:rsid w:val="00BA1F6A"/>
    <w:rsid w:val="00BA3448"/>
    <w:rsid w:val="00BA3CFF"/>
    <w:rsid w:val="00BA41A5"/>
    <w:rsid w:val="00BA440B"/>
    <w:rsid w:val="00BB0035"/>
    <w:rsid w:val="00BB00F3"/>
    <w:rsid w:val="00BB2DE7"/>
    <w:rsid w:val="00BB3E71"/>
    <w:rsid w:val="00BB614E"/>
    <w:rsid w:val="00BB78F6"/>
    <w:rsid w:val="00BB7A5B"/>
    <w:rsid w:val="00BB7E8B"/>
    <w:rsid w:val="00BC0D59"/>
    <w:rsid w:val="00BC19FA"/>
    <w:rsid w:val="00BC2F2D"/>
    <w:rsid w:val="00BC49EF"/>
    <w:rsid w:val="00BC5B60"/>
    <w:rsid w:val="00BC5CDF"/>
    <w:rsid w:val="00BD246B"/>
    <w:rsid w:val="00BD3A6F"/>
    <w:rsid w:val="00BD4081"/>
    <w:rsid w:val="00BD4C7A"/>
    <w:rsid w:val="00BD566A"/>
    <w:rsid w:val="00BD685F"/>
    <w:rsid w:val="00BD71FD"/>
    <w:rsid w:val="00BE01BA"/>
    <w:rsid w:val="00BE1548"/>
    <w:rsid w:val="00BE1871"/>
    <w:rsid w:val="00BE23CD"/>
    <w:rsid w:val="00BE562F"/>
    <w:rsid w:val="00BE6705"/>
    <w:rsid w:val="00BF3008"/>
    <w:rsid w:val="00BF4D9A"/>
    <w:rsid w:val="00BF6FCC"/>
    <w:rsid w:val="00C01DB7"/>
    <w:rsid w:val="00C0205A"/>
    <w:rsid w:val="00C02954"/>
    <w:rsid w:val="00C03190"/>
    <w:rsid w:val="00C03C91"/>
    <w:rsid w:val="00C04260"/>
    <w:rsid w:val="00C0661B"/>
    <w:rsid w:val="00C0675A"/>
    <w:rsid w:val="00C10DFD"/>
    <w:rsid w:val="00C10FBB"/>
    <w:rsid w:val="00C11654"/>
    <w:rsid w:val="00C125D3"/>
    <w:rsid w:val="00C157F5"/>
    <w:rsid w:val="00C15B31"/>
    <w:rsid w:val="00C15C5A"/>
    <w:rsid w:val="00C16B60"/>
    <w:rsid w:val="00C20BF6"/>
    <w:rsid w:val="00C21AFA"/>
    <w:rsid w:val="00C22C2E"/>
    <w:rsid w:val="00C22DEE"/>
    <w:rsid w:val="00C2511C"/>
    <w:rsid w:val="00C30776"/>
    <w:rsid w:val="00C30801"/>
    <w:rsid w:val="00C31E01"/>
    <w:rsid w:val="00C35757"/>
    <w:rsid w:val="00C37D60"/>
    <w:rsid w:val="00C42514"/>
    <w:rsid w:val="00C431E7"/>
    <w:rsid w:val="00C44BE1"/>
    <w:rsid w:val="00C46902"/>
    <w:rsid w:val="00C50A25"/>
    <w:rsid w:val="00C5148F"/>
    <w:rsid w:val="00C51DC0"/>
    <w:rsid w:val="00C53E1A"/>
    <w:rsid w:val="00C542DF"/>
    <w:rsid w:val="00C61556"/>
    <w:rsid w:val="00C619F1"/>
    <w:rsid w:val="00C62595"/>
    <w:rsid w:val="00C6533F"/>
    <w:rsid w:val="00C66A92"/>
    <w:rsid w:val="00C707E9"/>
    <w:rsid w:val="00C70F58"/>
    <w:rsid w:val="00C71E6F"/>
    <w:rsid w:val="00C73EC9"/>
    <w:rsid w:val="00C73F12"/>
    <w:rsid w:val="00C74B8E"/>
    <w:rsid w:val="00C766AC"/>
    <w:rsid w:val="00C824D2"/>
    <w:rsid w:val="00C84B5B"/>
    <w:rsid w:val="00C8503A"/>
    <w:rsid w:val="00C85F38"/>
    <w:rsid w:val="00C86099"/>
    <w:rsid w:val="00C86EA0"/>
    <w:rsid w:val="00C87C96"/>
    <w:rsid w:val="00C90E62"/>
    <w:rsid w:val="00C91136"/>
    <w:rsid w:val="00C93FB2"/>
    <w:rsid w:val="00C956CF"/>
    <w:rsid w:val="00CA100C"/>
    <w:rsid w:val="00CA1718"/>
    <w:rsid w:val="00CA216B"/>
    <w:rsid w:val="00CA30B0"/>
    <w:rsid w:val="00CA3816"/>
    <w:rsid w:val="00CB0875"/>
    <w:rsid w:val="00CB16D1"/>
    <w:rsid w:val="00CB2B6D"/>
    <w:rsid w:val="00CB350B"/>
    <w:rsid w:val="00CB3C40"/>
    <w:rsid w:val="00CB44DD"/>
    <w:rsid w:val="00CB604E"/>
    <w:rsid w:val="00CB6C51"/>
    <w:rsid w:val="00CB7632"/>
    <w:rsid w:val="00CB76B2"/>
    <w:rsid w:val="00CC4917"/>
    <w:rsid w:val="00CD224A"/>
    <w:rsid w:val="00CD27EB"/>
    <w:rsid w:val="00CD28D5"/>
    <w:rsid w:val="00CD3187"/>
    <w:rsid w:val="00CD355A"/>
    <w:rsid w:val="00CD3CA0"/>
    <w:rsid w:val="00CD4F05"/>
    <w:rsid w:val="00CD6936"/>
    <w:rsid w:val="00CD701E"/>
    <w:rsid w:val="00CE0671"/>
    <w:rsid w:val="00CE1045"/>
    <w:rsid w:val="00CE2AC9"/>
    <w:rsid w:val="00CE3BB7"/>
    <w:rsid w:val="00CE72FC"/>
    <w:rsid w:val="00CF37AC"/>
    <w:rsid w:val="00CF723B"/>
    <w:rsid w:val="00CF73D2"/>
    <w:rsid w:val="00D008C0"/>
    <w:rsid w:val="00D01FB0"/>
    <w:rsid w:val="00D03FBB"/>
    <w:rsid w:val="00D0463C"/>
    <w:rsid w:val="00D072A7"/>
    <w:rsid w:val="00D07B3C"/>
    <w:rsid w:val="00D11459"/>
    <w:rsid w:val="00D11D52"/>
    <w:rsid w:val="00D12D57"/>
    <w:rsid w:val="00D134AF"/>
    <w:rsid w:val="00D1783E"/>
    <w:rsid w:val="00D17D7D"/>
    <w:rsid w:val="00D20476"/>
    <w:rsid w:val="00D254CF"/>
    <w:rsid w:val="00D35251"/>
    <w:rsid w:val="00D35455"/>
    <w:rsid w:val="00D37C31"/>
    <w:rsid w:val="00D40157"/>
    <w:rsid w:val="00D419E8"/>
    <w:rsid w:val="00D431E7"/>
    <w:rsid w:val="00D43E8C"/>
    <w:rsid w:val="00D44AE4"/>
    <w:rsid w:val="00D44C04"/>
    <w:rsid w:val="00D45427"/>
    <w:rsid w:val="00D464EA"/>
    <w:rsid w:val="00D46CC5"/>
    <w:rsid w:val="00D52D0D"/>
    <w:rsid w:val="00D54A75"/>
    <w:rsid w:val="00D5592D"/>
    <w:rsid w:val="00D5595D"/>
    <w:rsid w:val="00D55C5E"/>
    <w:rsid w:val="00D57A61"/>
    <w:rsid w:val="00D57BE3"/>
    <w:rsid w:val="00D622A6"/>
    <w:rsid w:val="00D62DF0"/>
    <w:rsid w:val="00D652B8"/>
    <w:rsid w:val="00D65393"/>
    <w:rsid w:val="00D6580D"/>
    <w:rsid w:val="00D65E6C"/>
    <w:rsid w:val="00D66A1C"/>
    <w:rsid w:val="00D66EDF"/>
    <w:rsid w:val="00D704F6"/>
    <w:rsid w:val="00D719C1"/>
    <w:rsid w:val="00D72EDF"/>
    <w:rsid w:val="00D746A1"/>
    <w:rsid w:val="00D74971"/>
    <w:rsid w:val="00D76500"/>
    <w:rsid w:val="00D8023D"/>
    <w:rsid w:val="00D80CEC"/>
    <w:rsid w:val="00D81DA2"/>
    <w:rsid w:val="00D8323C"/>
    <w:rsid w:val="00D844B7"/>
    <w:rsid w:val="00D86B51"/>
    <w:rsid w:val="00D909DE"/>
    <w:rsid w:val="00D90DA2"/>
    <w:rsid w:val="00D9284E"/>
    <w:rsid w:val="00D94592"/>
    <w:rsid w:val="00D97F97"/>
    <w:rsid w:val="00DA1D98"/>
    <w:rsid w:val="00DA63E3"/>
    <w:rsid w:val="00DA6E87"/>
    <w:rsid w:val="00DB1523"/>
    <w:rsid w:val="00DB5440"/>
    <w:rsid w:val="00DC0EC1"/>
    <w:rsid w:val="00DC506B"/>
    <w:rsid w:val="00DC5A53"/>
    <w:rsid w:val="00DC6BFA"/>
    <w:rsid w:val="00DD03B6"/>
    <w:rsid w:val="00DD1AF8"/>
    <w:rsid w:val="00DD420F"/>
    <w:rsid w:val="00DD6C36"/>
    <w:rsid w:val="00DE02BD"/>
    <w:rsid w:val="00DE763B"/>
    <w:rsid w:val="00DE7D96"/>
    <w:rsid w:val="00DF1BFD"/>
    <w:rsid w:val="00DF24CB"/>
    <w:rsid w:val="00DF3A84"/>
    <w:rsid w:val="00DF5449"/>
    <w:rsid w:val="00E00530"/>
    <w:rsid w:val="00E013CB"/>
    <w:rsid w:val="00E051BE"/>
    <w:rsid w:val="00E107DD"/>
    <w:rsid w:val="00E115C3"/>
    <w:rsid w:val="00E141AE"/>
    <w:rsid w:val="00E14EDC"/>
    <w:rsid w:val="00E16826"/>
    <w:rsid w:val="00E175E5"/>
    <w:rsid w:val="00E17C0F"/>
    <w:rsid w:val="00E20853"/>
    <w:rsid w:val="00E2178A"/>
    <w:rsid w:val="00E21ADC"/>
    <w:rsid w:val="00E2678F"/>
    <w:rsid w:val="00E30BCA"/>
    <w:rsid w:val="00E30E64"/>
    <w:rsid w:val="00E3162D"/>
    <w:rsid w:val="00E33A00"/>
    <w:rsid w:val="00E37161"/>
    <w:rsid w:val="00E371CC"/>
    <w:rsid w:val="00E4073A"/>
    <w:rsid w:val="00E40E07"/>
    <w:rsid w:val="00E41511"/>
    <w:rsid w:val="00E45843"/>
    <w:rsid w:val="00E45B3B"/>
    <w:rsid w:val="00E46A3B"/>
    <w:rsid w:val="00E51A52"/>
    <w:rsid w:val="00E53882"/>
    <w:rsid w:val="00E54415"/>
    <w:rsid w:val="00E54C38"/>
    <w:rsid w:val="00E54EEB"/>
    <w:rsid w:val="00E56090"/>
    <w:rsid w:val="00E5656B"/>
    <w:rsid w:val="00E56936"/>
    <w:rsid w:val="00E6422D"/>
    <w:rsid w:val="00E6478E"/>
    <w:rsid w:val="00E66D9B"/>
    <w:rsid w:val="00E6726D"/>
    <w:rsid w:val="00E72E50"/>
    <w:rsid w:val="00E74D20"/>
    <w:rsid w:val="00E75D41"/>
    <w:rsid w:val="00E7612F"/>
    <w:rsid w:val="00E763D3"/>
    <w:rsid w:val="00E80267"/>
    <w:rsid w:val="00E82EDA"/>
    <w:rsid w:val="00E845F9"/>
    <w:rsid w:val="00E85423"/>
    <w:rsid w:val="00E85F74"/>
    <w:rsid w:val="00E91C4D"/>
    <w:rsid w:val="00E93150"/>
    <w:rsid w:val="00E938BE"/>
    <w:rsid w:val="00EA0139"/>
    <w:rsid w:val="00EA1214"/>
    <w:rsid w:val="00EA17EC"/>
    <w:rsid w:val="00EA246E"/>
    <w:rsid w:val="00EA3B72"/>
    <w:rsid w:val="00EA5799"/>
    <w:rsid w:val="00EA6ADF"/>
    <w:rsid w:val="00EA722F"/>
    <w:rsid w:val="00EB1C22"/>
    <w:rsid w:val="00EB1DFC"/>
    <w:rsid w:val="00EB6602"/>
    <w:rsid w:val="00EC330F"/>
    <w:rsid w:val="00EC478F"/>
    <w:rsid w:val="00EC5268"/>
    <w:rsid w:val="00ED2C1E"/>
    <w:rsid w:val="00ED2FA4"/>
    <w:rsid w:val="00ED4492"/>
    <w:rsid w:val="00ED4575"/>
    <w:rsid w:val="00ED4DD1"/>
    <w:rsid w:val="00ED5775"/>
    <w:rsid w:val="00ED67C2"/>
    <w:rsid w:val="00ED697B"/>
    <w:rsid w:val="00ED7FA1"/>
    <w:rsid w:val="00ED7FBB"/>
    <w:rsid w:val="00EE15BA"/>
    <w:rsid w:val="00EE1702"/>
    <w:rsid w:val="00EE39BA"/>
    <w:rsid w:val="00EE6138"/>
    <w:rsid w:val="00EE7BAC"/>
    <w:rsid w:val="00EF2D87"/>
    <w:rsid w:val="00EF5A72"/>
    <w:rsid w:val="00EF7A0F"/>
    <w:rsid w:val="00F00934"/>
    <w:rsid w:val="00F02236"/>
    <w:rsid w:val="00F05DA1"/>
    <w:rsid w:val="00F07895"/>
    <w:rsid w:val="00F07E68"/>
    <w:rsid w:val="00F10162"/>
    <w:rsid w:val="00F12BBB"/>
    <w:rsid w:val="00F13B2B"/>
    <w:rsid w:val="00F14639"/>
    <w:rsid w:val="00F16B2D"/>
    <w:rsid w:val="00F172F6"/>
    <w:rsid w:val="00F208F6"/>
    <w:rsid w:val="00F22906"/>
    <w:rsid w:val="00F24647"/>
    <w:rsid w:val="00F24B8A"/>
    <w:rsid w:val="00F24C23"/>
    <w:rsid w:val="00F275DF"/>
    <w:rsid w:val="00F31148"/>
    <w:rsid w:val="00F34942"/>
    <w:rsid w:val="00F35B45"/>
    <w:rsid w:val="00F372C7"/>
    <w:rsid w:val="00F40602"/>
    <w:rsid w:val="00F45AE0"/>
    <w:rsid w:val="00F53642"/>
    <w:rsid w:val="00F54710"/>
    <w:rsid w:val="00F55FDD"/>
    <w:rsid w:val="00F60188"/>
    <w:rsid w:val="00F60DC3"/>
    <w:rsid w:val="00F61239"/>
    <w:rsid w:val="00F6204D"/>
    <w:rsid w:val="00F62240"/>
    <w:rsid w:val="00F66303"/>
    <w:rsid w:val="00F6756E"/>
    <w:rsid w:val="00F678DB"/>
    <w:rsid w:val="00F713B1"/>
    <w:rsid w:val="00F71582"/>
    <w:rsid w:val="00F71857"/>
    <w:rsid w:val="00F7378C"/>
    <w:rsid w:val="00F75C99"/>
    <w:rsid w:val="00F769E1"/>
    <w:rsid w:val="00F77F2B"/>
    <w:rsid w:val="00F80938"/>
    <w:rsid w:val="00F826A7"/>
    <w:rsid w:val="00F82AC8"/>
    <w:rsid w:val="00F844FF"/>
    <w:rsid w:val="00F85684"/>
    <w:rsid w:val="00F878D5"/>
    <w:rsid w:val="00F906C6"/>
    <w:rsid w:val="00F9152C"/>
    <w:rsid w:val="00F91999"/>
    <w:rsid w:val="00F91FCA"/>
    <w:rsid w:val="00F921BC"/>
    <w:rsid w:val="00F93A53"/>
    <w:rsid w:val="00F94EED"/>
    <w:rsid w:val="00F977F8"/>
    <w:rsid w:val="00FA0463"/>
    <w:rsid w:val="00FA2988"/>
    <w:rsid w:val="00FA6195"/>
    <w:rsid w:val="00FB02FD"/>
    <w:rsid w:val="00FB13AA"/>
    <w:rsid w:val="00FB1923"/>
    <w:rsid w:val="00FB2585"/>
    <w:rsid w:val="00FC05AA"/>
    <w:rsid w:val="00FC242C"/>
    <w:rsid w:val="00FC4A01"/>
    <w:rsid w:val="00FC6DFF"/>
    <w:rsid w:val="00FD041D"/>
    <w:rsid w:val="00FD10FD"/>
    <w:rsid w:val="00FD1CA5"/>
    <w:rsid w:val="00FD2A8C"/>
    <w:rsid w:val="00FD2B55"/>
    <w:rsid w:val="00FD2C1D"/>
    <w:rsid w:val="00FD3B67"/>
    <w:rsid w:val="00FD40DB"/>
    <w:rsid w:val="00FD4937"/>
    <w:rsid w:val="00FD7605"/>
    <w:rsid w:val="00FE1191"/>
    <w:rsid w:val="00FE2AE5"/>
    <w:rsid w:val="00FE61D2"/>
    <w:rsid w:val="00FE6365"/>
    <w:rsid w:val="00FF4C78"/>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E42D"/>
  <w15:chartTrackingRefBased/>
  <w15:docId w15:val="{7E4A2561-AC18-4F98-B016-C8D0029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81"/>
  </w:style>
  <w:style w:type="paragraph" w:styleId="Heading1">
    <w:name w:val="heading 1"/>
    <w:basedOn w:val="Normal"/>
    <w:next w:val="Normal"/>
    <w:link w:val="Heading1Char"/>
    <w:uiPriority w:val="9"/>
    <w:qFormat/>
    <w:rsid w:val="00B10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853EE"/>
  </w:style>
  <w:style w:type="character" w:styleId="Hyperlink">
    <w:name w:val="Hyperlink"/>
    <w:basedOn w:val="DefaultParagraphFont"/>
    <w:uiPriority w:val="99"/>
    <w:unhideWhenUsed/>
    <w:rsid w:val="00EC478F"/>
    <w:rPr>
      <w:color w:val="0000FF"/>
      <w:u w:val="single"/>
    </w:rPr>
  </w:style>
  <w:style w:type="table" w:styleId="TableGrid">
    <w:name w:val="Table Grid"/>
    <w:basedOn w:val="TableNormal"/>
    <w:uiPriority w:val="39"/>
    <w:rsid w:val="00EC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78F"/>
    <w:rPr>
      <w:color w:val="605E5C"/>
      <w:shd w:val="clear" w:color="auto" w:fill="E1DFDD"/>
    </w:rPr>
  </w:style>
  <w:style w:type="character" w:styleId="FollowedHyperlink">
    <w:name w:val="FollowedHyperlink"/>
    <w:basedOn w:val="DefaultParagraphFont"/>
    <w:uiPriority w:val="99"/>
    <w:semiHidden/>
    <w:unhideWhenUsed/>
    <w:rsid w:val="00F24C23"/>
    <w:rPr>
      <w:color w:val="954F72" w:themeColor="followedHyperlink"/>
      <w:u w:val="single"/>
    </w:rPr>
  </w:style>
  <w:style w:type="paragraph" w:styleId="TOC1">
    <w:name w:val="toc 1"/>
    <w:basedOn w:val="Normal"/>
    <w:next w:val="Normal"/>
    <w:autoRedefine/>
    <w:uiPriority w:val="39"/>
    <w:unhideWhenUsed/>
    <w:rsid w:val="007748C6"/>
    <w:pPr>
      <w:tabs>
        <w:tab w:val="right" w:leader="dot" w:pos="9350"/>
      </w:tabs>
      <w:spacing w:after="100"/>
    </w:pPr>
    <w:rPr>
      <w:b/>
      <w:bCs/>
      <w:noProof/>
      <w:kern w:val="0"/>
      <w14:ligatures w14:val="none"/>
    </w:rPr>
  </w:style>
  <w:style w:type="paragraph" w:styleId="TOC2">
    <w:name w:val="toc 2"/>
    <w:basedOn w:val="Normal"/>
    <w:next w:val="Normal"/>
    <w:autoRedefine/>
    <w:uiPriority w:val="39"/>
    <w:unhideWhenUsed/>
    <w:rsid w:val="00766188"/>
    <w:pPr>
      <w:spacing w:after="100"/>
      <w:ind w:left="220"/>
    </w:pPr>
    <w:rPr>
      <w:kern w:val="0"/>
      <w14:ligatures w14:val="none"/>
    </w:rPr>
  </w:style>
  <w:style w:type="paragraph" w:styleId="NormalWeb">
    <w:name w:val="Normal (Web)"/>
    <w:basedOn w:val="Normal"/>
    <w:uiPriority w:val="99"/>
    <w:unhideWhenUsed/>
    <w:rsid w:val="00A02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lfrhythm">
    <w:name w:val="half_rhythm"/>
    <w:basedOn w:val="Normal"/>
    <w:rsid w:val="00A02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E7CD1"/>
    <w:pPr>
      <w:ind w:left="720"/>
      <w:contextualSpacing/>
    </w:pPr>
  </w:style>
  <w:style w:type="character" w:styleId="CommentReference">
    <w:name w:val="annotation reference"/>
    <w:basedOn w:val="DefaultParagraphFont"/>
    <w:uiPriority w:val="99"/>
    <w:semiHidden/>
    <w:unhideWhenUsed/>
    <w:rsid w:val="002D2A4A"/>
    <w:rPr>
      <w:sz w:val="16"/>
      <w:szCs w:val="16"/>
    </w:rPr>
  </w:style>
  <w:style w:type="paragraph" w:styleId="CommentText">
    <w:name w:val="annotation text"/>
    <w:basedOn w:val="Normal"/>
    <w:link w:val="CommentTextChar"/>
    <w:uiPriority w:val="99"/>
    <w:unhideWhenUsed/>
    <w:rsid w:val="002D2A4A"/>
    <w:pPr>
      <w:spacing w:line="240" w:lineRule="auto"/>
    </w:pPr>
    <w:rPr>
      <w:sz w:val="20"/>
      <w:szCs w:val="20"/>
    </w:rPr>
  </w:style>
  <w:style w:type="character" w:customStyle="1" w:styleId="CommentTextChar">
    <w:name w:val="Comment Text Char"/>
    <w:basedOn w:val="DefaultParagraphFont"/>
    <w:link w:val="CommentText"/>
    <w:uiPriority w:val="99"/>
    <w:rsid w:val="002D2A4A"/>
    <w:rPr>
      <w:sz w:val="20"/>
      <w:szCs w:val="20"/>
    </w:rPr>
  </w:style>
  <w:style w:type="paragraph" w:styleId="CommentSubject">
    <w:name w:val="annotation subject"/>
    <w:basedOn w:val="CommentText"/>
    <w:next w:val="CommentText"/>
    <w:link w:val="CommentSubjectChar"/>
    <w:uiPriority w:val="99"/>
    <w:semiHidden/>
    <w:unhideWhenUsed/>
    <w:rsid w:val="002D2A4A"/>
    <w:rPr>
      <w:b/>
      <w:bCs/>
    </w:rPr>
  </w:style>
  <w:style w:type="character" w:customStyle="1" w:styleId="CommentSubjectChar">
    <w:name w:val="Comment Subject Char"/>
    <w:basedOn w:val="CommentTextChar"/>
    <w:link w:val="CommentSubject"/>
    <w:uiPriority w:val="99"/>
    <w:semiHidden/>
    <w:rsid w:val="002D2A4A"/>
    <w:rPr>
      <w:b/>
      <w:bCs/>
      <w:sz w:val="20"/>
      <w:szCs w:val="20"/>
    </w:rPr>
  </w:style>
  <w:style w:type="paragraph" w:customStyle="1" w:styleId="paragraph">
    <w:name w:val="paragraph"/>
    <w:basedOn w:val="Normal"/>
    <w:rsid w:val="005A33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5A33D7"/>
  </w:style>
  <w:style w:type="paragraph" w:styleId="FootnoteText">
    <w:name w:val="footnote text"/>
    <w:basedOn w:val="Normal"/>
    <w:link w:val="FootnoteTextChar"/>
    <w:uiPriority w:val="99"/>
    <w:unhideWhenUsed/>
    <w:rsid w:val="00327E9C"/>
    <w:pPr>
      <w:spacing w:after="0" w:line="240" w:lineRule="auto"/>
    </w:pPr>
    <w:rPr>
      <w:sz w:val="20"/>
      <w:szCs w:val="20"/>
    </w:rPr>
  </w:style>
  <w:style w:type="character" w:customStyle="1" w:styleId="FootnoteTextChar">
    <w:name w:val="Footnote Text Char"/>
    <w:basedOn w:val="DefaultParagraphFont"/>
    <w:link w:val="FootnoteText"/>
    <w:uiPriority w:val="99"/>
    <w:rsid w:val="00327E9C"/>
    <w:rPr>
      <w:sz w:val="20"/>
      <w:szCs w:val="20"/>
    </w:rPr>
  </w:style>
  <w:style w:type="character" w:styleId="FootnoteReference">
    <w:name w:val="footnote reference"/>
    <w:basedOn w:val="DefaultParagraphFont"/>
    <w:uiPriority w:val="99"/>
    <w:semiHidden/>
    <w:unhideWhenUsed/>
    <w:rsid w:val="00327E9C"/>
    <w:rPr>
      <w:vertAlign w:val="superscript"/>
    </w:rPr>
  </w:style>
  <w:style w:type="paragraph" w:styleId="Caption">
    <w:name w:val="caption"/>
    <w:basedOn w:val="Normal"/>
    <w:next w:val="Normal"/>
    <w:uiPriority w:val="35"/>
    <w:unhideWhenUsed/>
    <w:qFormat/>
    <w:rsid w:val="00D0463C"/>
    <w:pPr>
      <w:spacing w:after="200" w:line="240" w:lineRule="auto"/>
    </w:pPr>
    <w:rPr>
      <w:i/>
      <w:iCs/>
      <w:color w:val="44546A" w:themeColor="text2"/>
      <w:sz w:val="18"/>
      <w:szCs w:val="18"/>
    </w:rPr>
  </w:style>
  <w:style w:type="character" w:styleId="Strong">
    <w:name w:val="Strong"/>
    <w:basedOn w:val="DefaultParagraphFont"/>
    <w:uiPriority w:val="22"/>
    <w:qFormat/>
    <w:rsid w:val="006A2A24"/>
    <w:rPr>
      <w:b/>
      <w:bCs/>
    </w:rPr>
  </w:style>
  <w:style w:type="paragraph" w:styleId="Header">
    <w:name w:val="header"/>
    <w:basedOn w:val="Normal"/>
    <w:link w:val="HeaderChar"/>
    <w:uiPriority w:val="99"/>
    <w:unhideWhenUsed/>
    <w:rsid w:val="0029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04"/>
  </w:style>
  <w:style w:type="paragraph" w:styleId="Footer">
    <w:name w:val="footer"/>
    <w:basedOn w:val="Normal"/>
    <w:link w:val="FooterChar"/>
    <w:uiPriority w:val="99"/>
    <w:unhideWhenUsed/>
    <w:rsid w:val="0029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04"/>
  </w:style>
  <w:style w:type="paragraph" w:styleId="Revision">
    <w:name w:val="Revision"/>
    <w:hidden/>
    <w:uiPriority w:val="99"/>
    <w:semiHidden/>
    <w:rsid w:val="003C2A4E"/>
    <w:pPr>
      <w:spacing w:after="0" w:line="240" w:lineRule="auto"/>
    </w:pPr>
  </w:style>
  <w:style w:type="character" w:customStyle="1" w:styleId="Heading1Char">
    <w:name w:val="Heading 1 Char"/>
    <w:basedOn w:val="DefaultParagraphFont"/>
    <w:link w:val="Heading1"/>
    <w:uiPriority w:val="9"/>
    <w:rsid w:val="00B106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0531"/>
    <w:pPr>
      <w:outlineLvl w:val="9"/>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88">
      <w:bodyDiv w:val="1"/>
      <w:marLeft w:val="0"/>
      <w:marRight w:val="0"/>
      <w:marTop w:val="0"/>
      <w:marBottom w:val="0"/>
      <w:divBdr>
        <w:top w:val="none" w:sz="0" w:space="0" w:color="auto"/>
        <w:left w:val="none" w:sz="0" w:space="0" w:color="auto"/>
        <w:bottom w:val="none" w:sz="0" w:space="0" w:color="auto"/>
        <w:right w:val="none" w:sz="0" w:space="0" w:color="auto"/>
      </w:divBdr>
    </w:div>
    <w:div w:id="67114726">
      <w:bodyDiv w:val="1"/>
      <w:marLeft w:val="0"/>
      <w:marRight w:val="0"/>
      <w:marTop w:val="0"/>
      <w:marBottom w:val="0"/>
      <w:divBdr>
        <w:top w:val="none" w:sz="0" w:space="0" w:color="auto"/>
        <w:left w:val="none" w:sz="0" w:space="0" w:color="auto"/>
        <w:bottom w:val="none" w:sz="0" w:space="0" w:color="auto"/>
        <w:right w:val="none" w:sz="0" w:space="0" w:color="auto"/>
      </w:divBdr>
    </w:div>
    <w:div w:id="107938983">
      <w:bodyDiv w:val="1"/>
      <w:marLeft w:val="0"/>
      <w:marRight w:val="0"/>
      <w:marTop w:val="0"/>
      <w:marBottom w:val="0"/>
      <w:divBdr>
        <w:top w:val="none" w:sz="0" w:space="0" w:color="auto"/>
        <w:left w:val="none" w:sz="0" w:space="0" w:color="auto"/>
        <w:bottom w:val="none" w:sz="0" w:space="0" w:color="auto"/>
        <w:right w:val="none" w:sz="0" w:space="0" w:color="auto"/>
      </w:divBdr>
    </w:div>
    <w:div w:id="139268328">
      <w:bodyDiv w:val="1"/>
      <w:marLeft w:val="0"/>
      <w:marRight w:val="0"/>
      <w:marTop w:val="0"/>
      <w:marBottom w:val="0"/>
      <w:divBdr>
        <w:top w:val="none" w:sz="0" w:space="0" w:color="auto"/>
        <w:left w:val="none" w:sz="0" w:space="0" w:color="auto"/>
        <w:bottom w:val="none" w:sz="0" w:space="0" w:color="auto"/>
        <w:right w:val="none" w:sz="0" w:space="0" w:color="auto"/>
      </w:divBdr>
    </w:div>
    <w:div w:id="154803309">
      <w:bodyDiv w:val="1"/>
      <w:marLeft w:val="0"/>
      <w:marRight w:val="0"/>
      <w:marTop w:val="0"/>
      <w:marBottom w:val="0"/>
      <w:divBdr>
        <w:top w:val="none" w:sz="0" w:space="0" w:color="auto"/>
        <w:left w:val="none" w:sz="0" w:space="0" w:color="auto"/>
        <w:bottom w:val="none" w:sz="0" w:space="0" w:color="auto"/>
        <w:right w:val="none" w:sz="0" w:space="0" w:color="auto"/>
      </w:divBdr>
    </w:div>
    <w:div w:id="155073345">
      <w:bodyDiv w:val="1"/>
      <w:marLeft w:val="0"/>
      <w:marRight w:val="0"/>
      <w:marTop w:val="0"/>
      <w:marBottom w:val="0"/>
      <w:divBdr>
        <w:top w:val="none" w:sz="0" w:space="0" w:color="auto"/>
        <w:left w:val="none" w:sz="0" w:space="0" w:color="auto"/>
        <w:bottom w:val="none" w:sz="0" w:space="0" w:color="auto"/>
        <w:right w:val="none" w:sz="0" w:space="0" w:color="auto"/>
      </w:divBdr>
    </w:div>
    <w:div w:id="235406163">
      <w:bodyDiv w:val="1"/>
      <w:marLeft w:val="0"/>
      <w:marRight w:val="0"/>
      <w:marTop w:val="0"/>
      <w:marBottom w:val="0"/>
      <w:divBdr>
        <w:top w:val="none" w:sz="0" w:space="0" w:color="auto"/>
        <w:left w:val="none" w:sz="0" w:space="0" w:color="auto"/>
        <w:bottom w:val="none" w:sz="0" w:space="0" w:color="auto"/>
        <w:right w:val="none" w:sz="0" w:space="0" w:color="auto"/>
      </w:divBdr>
    </w:div>
    <w:div w:id="273178313">
      <w:bodyDiv w:val="1"/>
      <w:marLeft w:val="0"/>
      <w:marRight w:val="0"/>
      <w:marTop w:val="0"/>
      <w:marBottom w:val="0"/>
      <w:divBdr>
        <w:top w:val="none" w:sz="0" w:space="0" w:color="auto"/>
        <w:left w:val="none" w:sz="0" w:space="0" w:color="auto"/>
        <w:bottom w:val="none" w:sz="0" w:space="0" w:color="auto"/>
        <w:right w:val="none" w:sz="0" w:space="0" w:color="auto"/>
      </w:divBdr>
      <w:divsChild>
        <w:div w:id="132203">
          <w:marLeft w:val="0"/>
          <w:marRight w:val="0"/>
          <w:marTop w:val="0"/>
          <w:marBottom w:val="0"/>
          <w:divBdr>
            <w:top w:val="none" w:sz="0" w:space="0" w:color="auto"/>
            <w:left w:val="none" w:sz="0" w:space="0" w:color="auto"/>
            <w:bottom w:val="none" w:sz="0" w:space="0" w:color="auto"/>
            <w:right w:val="none" w:sz="0" w:space="0" w:color="auto"/>
          </w:divBdr>
          <w:divsChild>
            <w:div w:id="1969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0891">
      <w:bodyDiv w:val="1"/>
      <w:marLeft w:val="0"/>
      <w:marRight w:val="0"/>
      <w:marTop w:val="0"/>
      <w:marBottom w:val="0"/>
      <w:divBdr>
        <w:top w:val="none" w:sz="0" w:space="0" w:color="auto"/>
        <w:left w:val="none" w:sz="0" w:space="0" w:color="auto"/>
        <w:bottom w:val="none" w:sz="0" w:space="0" w:color="auto"/>
        <w:right w:val="none" w:sz="0" w:space="0" w:color="auto"/>
      </w:divBdr>
    </w:div>
    <w:div w:id="374740484">
      <w:bodyDiv w:val="1"/>
      <w:marLeft w:val="0"/>
      <w:marRight w:val="0"/>
      <w:marTop w:val="0"/>
      <w:marBottom w:val="0"/>
      <w:divBdr>
        <w:top w:val="none" w:sz="0" w:space="0" w:color="auto"/>
        <w:left w:val="none" w:sz="0" w:space="0" w:color="auto"/>
        <w:bottom w:val="none" w:sz="0" w:space="0" w:color="auto"/>
        <w:right w:val="none" w:sz="0" w:space="0" w:color="auto"/>
      </w:divBdr>
      <w:divsChild>
        <w:div w:id="76755809">
          <w:marLeft w:val="0"/>
          <w:marRight w:val="0"/>
          <w:marTop w:val="0"/>
          <w:marBottom w:val="0"/>
          <w:divBdr>
            <w:top w:val="none" w:sz="0" w:space="0" w:color="auto"/>
            <w:left w:val="none" w:sz="0" w:space="0" w:color="auto"/>
            <w:bottom w:val="none" w:sz="0" w:space="0" w:color="auto"/>
            <w:right w:val="none" w:sz="0" w:space="0" w:color="auto"/>
          </w:divBdr>
        </w:div>
        <w:div w:id="499079814">
          <w:marLeft w:val="0"/>
          <w:marRight w:val="0"/>
          <w:marTop w:val="0"/>
          <w:marBottom w:val="0"/>
          <w:divBdr>
            <w:top w:val="none" w:sz="0" w:space="0" w:color="auto"/>
            <w:left w:val="none" w:sz="0" w:space="0" w:color="auto"/>
            <w:bottom w:val="none" w:sz="0" w:space="0" w:color="auto"/>
            <w:right w:val="none" w:sz="0" w:space="0" w:color="auto"/>
          </w:divBdr>
        </w:div>
        <w:div w:id="1703937065">
          <w:marLeft w:val="0"/>
          <w:marRight w:val="0"/>
          <w:marTop w:val="0"/>
          <w:marBottom w:val="0"/>
          <w:divBdr>
            <w:top w:val="none" w:sz="0" w:space="0" w:color="auto"/>
            <w:left w:val="none" w:sz="0" w:space="0" w:color="auto"/>
            <w:bottom w:val="none" w:sz="0" w:space="0" w:color="auto"/>
            <w:right w:val="none" w:sz="0" w:space="0" w:color="auto"/>
          </w:divBdr>
        </w:div>
        <w:div w:id="260728463">
          <w:marLeft w:val="0"/>
          <w:marRight w:val="0"/>
          <w:marTop w:val="0"/>
          <w:marBottom w:val="0"/>
          <w:divBdr>
            <w:top w:val="none" w:sz="0" w:space="0" w:color="auto"/>
            <w:left w:val="none" w:sz="0" w:space="0" w:color="auto"/>
            <w:bottom w:val="none" w:sz="0" w:space="0" w:color="auto"/>
            <w:right w:val="none" w:sz="0" w:space="0" w:color="auto"/>
          </w:divBdr>
        </w:div>
      </w:divsChild>
    </w:div>
    <w:div w:id="416176397">
      <w:bodyDiv w:val="1"/>
      <w:marLeft w:val="0"/>
      <w:marRight w:val="0"/>
      <w:marTop w:val="0"/>
      <w:marBottom w:val="0"/>
      <w:divBdr>
        <w:top w:val="none" w:sz="0" w:space="0" w:color="auto"/>
        <w:left w:val="none" w:sz="0" w:space="0" w:color="auto"/>
        <w:bottom w:val="none" w:sz="0" w:space="0" w:color="auto"/>
        <w:right w:val="none" w:sz="0" w:space="0" w:color="auto"/>
      </w:divBdr>
    </w:div>
    <w:div w:id="472911150">
      <w:bodyDiv w:val="1"/>
      <w:marLeft w:val="0"/>
      <w:marRight w:val="0"/>
      <w:marTop w:val="0"/>
      <w:marBottom w:val="0"/>
      <w:divBdr>
        <w:top w:val="none" w:sz="0" w:space="0" w:color="auto"/>
        <w:left w:val="none" w:sz="0" w:space="0" w:color="auto"/>
        <w:bottom w:val="none" w:sz="0" w:space="0" w:color="auto"/>
        <w:right w:val="none" w:sz="0" w:space="0" w:color="auto"/>
      </w:divBdr>
    </w:div>
    <w:div w:id="501357572">
      <w:bodyDiv w:val="1"/>
      <w:marLeft w:val="0"/>
      <w:marRight w:val="0"/>
      <w:marTop w:val="0"/>
      <w:marBottom w:val="0"/>
      <w:divBdr>
        <w:top w:val="none" w:sz="0" w:space="0" w:color="auto"/>
        <w:left w:val="none" w:sz="0" w:space="0" w:color="auto"/>
        <w:bottom w:val="none" w:sz="0" w:space="0" w:color="auto"/>
        <w:right w:val="none" w:sz="0" w:space="0" w:color="auto"/>
      </w:divBdr>
    </w:div>
    <w:div w:id="535970441">
      <w:bodyDiv w:val="1"/>
      <w:marLeft w:val="0"/>
      <w:marRight w:val="0"/>
      <w:marTop w:val="0"/>
      <w:marBottom w:val="0"/>
      <w:divBdr>
        <w:top w:val="none" w:sz="0" w:space="0" w:color="auto"/>
        <w:left w:val="none" w:sz="0" w:space="0" w:color="auto"/>
        <w:bottom w:val="none" w:sz="0" w:space="0" w:color="auto"/>
        <w:right w:val="none" w:sz="0" w:space="0" w:color="auto"/>
      </w:divBdr>
    </w:div>
    <w:div w:id="645748098">
      <w:bodyDiv w:val="1"/>
      <w:marLeft w:val="0"/>
      <w:marRight w:val="0"/>
      <w:marTop w:val="0"/>
      <w:marBottom w:val="0"/>
      <w:divBdr>
        <w:top w:val="none" w:sz="0" w:space="0" w:color="auto"/>
        <w:left w:val="none" w:sz="0" w:space="0" w:color="auto"/>
        <w:bottom w:val="none" w:sz="0" w:space="0" w:color="auto"/>
        <w:right w:val="none" w:sz="0" w:space="0" w:color="auto"/>
      </w:divBdr>
    </w:div>
    <w:div w:id="665279721">
      <w:bodyDiv w:val="1"/>
      <w:marLeft w:val="0"/>
      <w:marRight w:val="0"/>
      <w:marTop w:val="0"/>
      <w:marBottom w:val="0"/>
      <w:divBdr>
        <w:top w:val="none" w:sz="0" w:space="0" w:color="auto"/>
        <w:left w:val="none" w:sz="0" w:space="0" w:color="auto"/>
        <w:bottom w:val="none" w:sz="0" w:space="0" w:color="auto"/>
        <w:right w:val="none" w:sz="0" w:space="0" w:color="auto"/>
      </w:divBdr>
    </w:div>
    <w:div w:id="776827102">
      <w:bodyDiv w:val="1"/>
      <w:marLeft w:val="0"/>
      <w:marRight w:val="0"/>
      <w:marTop w:val="0"/>
      <w:marBottom w:val="0"/>
      <w:divBdr>
        <w:top w:val="none" w:sz="0" w:space="0" w:color="auto"/>
        <w:left w:val="none" w:sz="0" w:space="0" w:color="auto"/>
        <w:bottom w:val="none" w:sz="0" w:space="0" w:color="auto"/>
        <w:right w:val="none" w:sz="0" w:space="0" w:color="auto"/>
      </w:divBdr>
    </w:div>
    <w:div w:id="788355681">
      <w:bodyDiv w:val="1"/>
      <w:marLeft w:val="0"/>
      <w:marRight w:val="0"/>
      <w:marTop w:val="0"/>
      <w:marBottom w:val="0"/>
      <w:divBdr>
        <w:top w:val="none" w:sz="0" w:space="0" w:color="auto"/>
        <w:left w:val="none" w:sz="0" w:space="0" w:color="auto"/>
        <w:bottom w:val="none" w:sz="0" w:space="0" w:color="auto"/>
        <w:right w:val="none" w:sz="0" w:space="0" w:color="auto"/>
      </w:divBdr>
    </w:div>
    <w:div w:id="793600654">
      <w:bodyDiv w:val="1"/>
      <w:marLeft w:val="0"/>
      <w:marRight w:val="0"/>
      <w:marTop w:val="0"/>
      <w:marBottom w:val="0"/>
      <w:divBdr>
        <w:top w:val="none" w:sz="0" w:space="0" w:color="auto"/>
        <w:left w:val="none" w:sz="0" w:space="0" w:color="auto"/>
        <w:bottom w:val="none" w:sz="0" w:space="0" w:color="auto"/>
        <w:right w:val="none" w:sz="0" w:space="0" w:color="auto"/>
      </w:divBdr>
    </w:div>
    <w:div w:id="873347070">
      <w:bodyDiv w:val="1"/>
      <w:marLeft w:val="0"/>
      <w:marRight w:val="0"/>
      <w:marTop w:val="0"/>
      <w:marBottom w:val="0"/>
      <w:divBdr>
        <w:top w:val="none" w:sz="0" w:space="0" w:color="auto"/>
        <w:left w:val="none" w:sz="0" w:space="0" w:color="auto"/>
        <w:bottom w:val="none" w:sz="0" w:space="0" w:color="auto"/>
        <w:right w:val="none" w:sz="0" w:space="0" w:color="auto"/>
      </w:divBdr>
    </w:div>
    <w:div w:id="890649231">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219123252">
      <w:bodyDiv w:val="1"/>
      <w:marLeft w:val="0"/>
      <w:marRight w:val="0"/>
      <w:marTop w:val="0"/>
      <w:marBottom w:val="0"/>
      <w:divBdr>
        <w:top w:val="none" w:sz="0" w:space="0" w:color="auto"/>
        <w:left w:val="none" w:sz="0" w:space="0" w:color="auto"/>
        <w:bottom w:val="none" w:sz="0" w:space="0" w:color="auto"/>
        <w:right w:val="none" w:sz="0" w:space="0" w:color="auto"/>
      </w:divBdr>
    </w:div>
    <w:div w:id="1224373500">
      <w:bodyDiv w:val="1"/>
      <w:marLeft w:val="0"/>
      <w:marRight w:val="0"/>
      <w:marTop w:val="0"/>
      <w:marBottom w:val="0"/>
      <w:divBdr>
        <w:top w:val="none" w:sz="0" w:space="0" w:color="auto"/>
        <w:left w:val="none" w:sz="0" w:space="0" w:color="auto"/>
        <w:bottom w:val="none" w:sz="0" w:space="0" w:color="auto"/>
        <w:right w:val="none" w:sz="0" w:space="0" w:color="auto"/>
      </w:divBdr>
    </w:div>
    <w:div w:id="1226647095">
      <w:bodyDiv w:val="1"/>
      <w:marLeft w:val="0"/>
      <w:marRight w:val="0"/>
      <w:marTop w:val="0"/>
      <w:marBottom w:val="0"/>
      <w:divBdr>
        <w:top w:val="none" w:sz="0" w:space="0" w:color="auto"/>
        <w:left w:val="none" w:sz="0" w:space="0" w:color="auto"/>
        <w:bottom w:val="none" w:sz="0" w:space="0" w:color="auto"/>
        <w:right w:val="none" w:sz="0" w:space="0" w:color="auto"/>
      </w:divBdr>
    </w:div>
    <w:div w:id="1237278414">
      <w:bodyDiv w:val="1"/>
      <w:marLeft w:val="0"/>
      <w:marRight w:val="0"/>
      <w:marTop w:val="0"/>
      <w:marBottom w:val="0"/>
      <w:divBdr>
        <w:top w:val="none" w:sz="0" w:space="0" w:color="auto"/>
        <w:left w:val="none" w:sz="0" w:space="0" w:color="auto"/>
        <w:bottom w:val="none" w:sz="0" w:space="0" w:color="auto"/>
        <w:right w:val="none" w:sz="0" w:space="0" w:color="auto"/>
      </w:divBdr>
    </w:div>
    <w:div w:id="1475684501">
      <w:bodyDiv w:val="1"/>
      <w:marLeft w:val="0"/>
      <w:marRight w:val="0"/>
      <w:marTop w:val="0"/>
      <w:marBottom w:val="0"/>
      <w:divBdr>
        <w:top w:val="none" w:sz="0" w:space="0" w:color="auto"/>
        <w:left w:val="none" w:sz="0" w:space="0" w:color="auto"/>
        <w:bottom w:val="none" w:sz="0" w:space="0" w:color="auto"/>
        <w:right w:val="none" w:sz="0" w:space="0" w:color="auto"/>
      </w:divBdr>
      <w:divsChild>
        <w:div w:id="825315244">
          <w:marLeft w:val="0"/>
          <w:marRight w:val="0"/>
          <w:marTop w:val="0"/>
          <w:marBottom w:val="0"/>
          <w:divBdr>
            <w:top w:val="none" w:sz="0" w:space="0" w:color="auto"/>
            <w:left w:val="none" w:sz="0" w:space="0" w:color="auto"/>
            <w:bottom w:val="none" w:sz="0" w:space="0" w:color="auto"/>
            <w:right w:val="none" w:sz="0" w:space="0" w:color="auto"/>
          </w:divBdr>
        </w:div>
        <w:div w:id="352459133">
          <w:marLeft w:val="0"/>
          <w:marRight w:val="0"/>
          <w:marTop w:val="0"/>
          <w:marBottom w:val="0"/>
          <w:divBdr>
            <w:top w:val="none" w:sz="0" w:space="0" w:color="auto"/>
            <w:left w:val="none" w:sz="0" w:space="0" w:color="auto"/>
            <w:bottom w:val="none" w:sz="0" w:space="0" w:color="auto"/>
            <w:right w:val="none" w:sz="0" w:space="0" w:color="auto"/>
          </w:divBdr>
        </w:div>
        <w:div w:id="1330252102">
          <w:marLeft w:val="0"/>
          <w:marRight w:val="0"/>
          <w:marTop w:val="0"/>
          <w:marBottom w:val="0"/>
          <w:divBdr>
            <w:top w:val="none" w:sz="0" w:space="0" w:color="auto"/>
            <w:left w:val="none" w:sz="0" w:space="0" w:color="auto"/>
            <w:bottom w:val="none" w:sz="0" w:space="0" w:color="auto"/>
            <w:right w:val="none" w:sz="0" w:space="0" w:color="auto"/>
          </w:divBdr>
        </w:div>
      </w:divsChild>
    </w:div>
    <w:div w:id="1513908731">
      <w:bodyDiv w:val="1"/>
      <w:marLeft w:val="0"/>
      <w:marRight w:val="0"/>
      <w:marTop w:val="0"/>
      <w:marBottom w:val="0"/>
      <w:divBdr>
        <w:top w:val="none" w:sz="0" w:space="0" w:color="auto"/>
        <w:left w:val="none" w:sz="0" w:space="0" w:color="auto"/>
        <w:bottom w:val="none" w:sz="0" w:space="0" w:color="auto"/>
        <w:right w:val="none" w:sz="0" w:space="0" w:color="auto"/>
      </w:divBdr>
    </w:div>
    <w:div w:id="1522545748">
      <w:bodyDiv w:val="1"/>
      <w:marLeft w:val="0"/>
      <w:marRight w:val="0"/>
      <w:marTop w:val="0"/>
      <w:marBottom w:val="0"/>
      <w:divBdr>
        <w:top w:val="none" w:sz="0" w:space="0" w:color="auto"/>
        <w:left w:val="none" w:sz="0" w:space="0" w:color="auto"/>
        <w:bottom w:val="none" w:sz="0" w:space="0" w:color="auto"/>
        <w:right w:val="none" w:sz="0" w:space="0" w:color="auto"/>
      </w:divBdr>
    </w:div>
    <w:div w:id="1541165286">
      <w:bodyDiv w:val="1"/>
      <w:marLeft w:val="0"/>
      <w:marRight w:val="0"/>
      <w:marTop w:val="0"/>
      <w:marBottom w:val="0"/>
      <w:divBdr>
        <w:top w:val="none" w:sz="0" w:space="0" w:color="auto"/>
        <w:left w:val="none" w:sz="0" w:space="0" w:color="auto"/>
        <w:bottom w:val="none" w:sz="0" w:space="0" w:color="auto"/>
        <w:right w:val="none" w:sz="0" w:space="0" w:color="auto"/>
      </w:divBdr>
    </w:div>
    <w:div w:id="1672679726">
      <w:bodyDiv w:val="1"/>
      <w:marLeft w:val="0"/>
      <w:marRight w:val="0"/>
      <w:marTop w:val="0"/>
      <w:marBottom w:val="0"/>
      <w:divBdr>
        <w:top w:val="none" w:sz="0" w:space="0" w:color="auto"/>
        <w:left w:val="none" w:sz="0" w:space="0" w:color="auto"/>
        <w:bottom w:val="none" w:sz="0" w:space="0" w:color="auto"/>
        <w:right w:val="none" w:sz="0" w:space="0" w:color="auto"/>
      </w:divBdr>
    </w:div>
    <w:div w:id="1836528392">
      <w:bodyDiv w:val="1"/>
      <w:marLeft w:val="0"/>
      <w:marRight w:val="0"/>
      <w:marTop w:val="0"/>
      <w:marBottom w:val="0"/>
      <w:divBdr>
        <w:top w:val="none" w:sz="0" w:space="0" w:color="auto"/>
        <w:left w:val="none" w:sz="0" w:space="0" w:color="auto"/>
        <w:bottom w:val="none" w:sz="0" w:space="0" w:color="auto"/>
        <w:right w:val="none" w:sz="0" w:space="0" w:color="auto"/>
      </w:divBdr>
    </w:div>
    <w:div w:id="1899971960">
      <w:bodyDiv w:val="1"/>
      <w:marLeft w:val="0"/>
      <w:marRight w:val="0"/>
      <w:marTop w:val="0"/>
      <w:marBottom w:val="0"/>
      <w:divBdr>
        <w:top w:val="none" w:sz="0" w:space="0" w:color="auto"/>
        <w:left w:val="none" w:sz="0" w:space="0" w:color="auto"/>
        <w:bottom w:val="none" w:sz="0" w:space="0" w:color="auto"/>
        <w:right w:val="none" w:sz="0" w:space="0" w:color="auto"/>
      </w:divBdr>
    </w:div>
    <w:div w:id="1930428519">
      <w:bodyDiv w:val="1"/>
      <w:marLeft w:val="0"/>
      <w:marRight w:val="0"/>
      <w:marTop w:val="0"/>
      <w:marBottom w:val="0"/>
      <w:divBdr>
        <w:top w:val="none" w:sz="0" w:space="0" w:color="auto"/>
        <w:left w:val="none" w:sz="0" w:space="0" w:color="auto"/>
        <w:bottom w:val="none" w:sz="0" w:space="0" w:color="auto"/>
        <w:right w:val="none" w:sz="0" w:space="0" w:color="auto"/>
      </w:divBdr>
    </w:div>
    <w:div w:id="1935895411">
      <w:bodyDiv w:val="1"/>
      <w:marLeft w:val="0"/>
      <w:marRight w:val="0"/>
      <w:marTop w:val="0"/>
      <w:marBottom w:val="0"/>
      <w:divBdr>
        <w:top w:val="none" w:sz="0" w:space="0" w:color="auto"/>
        <w:left w:val="none" w:sz="0" w:space="0" w:color="auto"/>
        <w:bottom w:val="none" w:sz="0" w:space="0" w:color="auto"/>
        <w:right w:val="none" w:sz="0" w:space="0" w:color="auto"/>
      </w:divBdr>
    </w:div>
    <w:div w:id="1988435669">
      <w:bodyDiv w:val="1"/>
      <w:marLeft w:val="0"/>
      <w:marRight w:val="0"/>
      <w:marTop w:val="0"/>
      <w:marBottom w:val="0"/>
      <w:divBdr>
        <w:top w:val="none" w:sz="0" w:space="0" w:color="auto"/>
        <w:left w:val="none" w:sz="0" w:space="0" w:color="auto"/>
        <w:bottom w:val="none" w:sz="0" w:space="0" w:color="auto"/>
        <w:right w:val="none" w:sz="0" w:space="0" w:color="auto"/>
      </w:divBdr>
      <w:divsChild>
        <w:div w:id="2125415342">
          <w:marLeft w:val="0"/>
          <w:marRight w:val="0"/>
          <w:marTop w:val="0"/>
          <w:marBottom w:val="0"/>
          <w:divBdr>
            <w:top w:val="none" w:sz="0" w:space="0" w:color="auto"/>
            <w:left w:val="none" w:sz="0" w:space="0" w:color="auto"/>
            <w:bottom w:val="none" w:sz="0" w:space="0" w:color="auto"/>
            <w:right w:val="none" w:sz="0" w:space="0" w:color="auto"/>
          </w:divBdr>
          <w:divsChild>
            <w:div w:id="1181554743">
              <w:marLeft w:val="-225"/>
              <w:marRight w:val="-225"/>
              <w:marTop w:val="0"/>
              <w:marBottom w:val="0"/>
              <w:divBdr>
                <w:top w:val="none" w:sz="0" w:space="0" w:color="auto"/>
                <w:left w:val="none" w:sz="0" w:space="0" w:color="auto"/>
                <w:bottom w:val="none" w:sz="0" w:space="0" w:color="auto"/>
                <w:right w:val="none" w:sz="0" w:space="0" w:color="auto"/>
              </w:divBdr>
              <w:divsChild>
                <w:div w:id="1613901630">
                  <w:marLeft w:val="0"/>
                  <w:marRight w:val="0"/>
                  <w:marTop w:val="0"/>
                  <w:marBottom w:val="0"/>
                  <w:divBdr>
                    <w:top w:val="none" w:sz="0" w:space="0" w:color="auto"/>
                    <w:left w:val="none" w:sz="0" w:space="0" w:color="auto"/>
                    <w:bottom w:val="none" w:sz="0" w:space="0" w:color="auto"/>
                    <w:right w:val="none" w:sz="0" w:space="0" w:color="auto"/>
                  </w:divBdr>
                  <w:divsChild>
                    <w:div w:id="1421369954">
                      <w:marLeft w:val="0"/>
                      <w:marRight w:val="0"/>
                      <w:marTop w:val="0"/>
                      <w:marBottom w:val="0"/>
                      <w:divBdr>
                        <w:top w:val="none" w:sz="0" w:space="0" w:color="auto"/>
                        <w:left w:val="none" w:sz="0" w:space="0" w:color="auto"/>
                        <w:bottom w:val="none" w:sz="0" w:space="0" w:color="auto"/>
                        <w:right w:val="none" w:sz="0" w:space="0" w:color="auto"/>
                      </w:divBdr>
                      <w:divsChild>
                        <w:div w:id="66148213">
                          <w:marLeft w:val="0"/>
                          <w:marRight w:val="0"/>
                          <w:marTop w:val="0"/>
                          <w:marBottom w:val="0"/>
                          <w:divBdr>
                            <w:top w:val="none" w:sz="0" w:space="0" w:color="auto"/>
                            <w:left w:val="none" w:sz="0" w:space="0" w:color="auto"/>
                            <w:bottom w:val="none" w:sz="0" w:space="0" w:color="auto"/>
                            <w:right w:val="none" w:sz="0" w:space="0" w:color="auto"/>
                          </w:divBdr>
                          <w:divsChild>
                            <w:div w:id="2089111401">
                              <w:marLeft w:val="-225"/>
                              <w:marRight w:val="-225"/>
                              <w:marTop w:val="0"/>
                              <w:marBottom w:val="0"/>
                              <w:divBdr>
                                <w:top w:val="none" w:sz="0" w:space="0" w:color="auto"/>
                                <w:left w:val="none" w:sz="0" w:space="0" w:color="auto"/>
                                <w:bottom w:val="none" w:sz="0" w:space="0" w:color="auto"/>
                                <w:right w:val="none" w:sz="0" w:space="0" w:color="auto"/>
                              </w:divBdr>
                              <w:divsChild>
                                <w:div w:id="1789349673">
                                  <w:marLeft w:val="0"/>
                                  <w:marRight w:val="0"/>
                                  <w:marTop w:val="0"/>
                                  <w:marBottom w:val="0"/>
                                  <w:divBdr>
                                    <w:top w:val="none" w:sz="0" w:space="0" w:color="auto"/>
                                    <w:left w:val="none" w:sz="0" w:space="0" w:color="auto"/>
                                    <w:bottom w:val="none" w:sz="0" w:space="0" w:color="auto"/>
                                    <w:right w:val="none" w:sz="0" w:space="0" w:color="auto"/>
                                  </w:divBdr>
                                  <w:divsChild>
                                    <w:div w:id="1879926077">
                                      <w:marLeft w:val="0"/>
                                      <w:marRight w:val="0"/>
                                      <w:marTop w:val="0"/>
                                      <w:marBottom w:val="0"/>
                                      <w:divBdr>
                                        <w:top w:val="none" w:sz="0" w:space="0" w:color="auto"/>
                                        <w:left w:val="none" w:sz="0" w:space="0" w:color="auto"/>
                                        <w:bottom w:val="none" w:sz="0" w:space="0" w:color="auto"/>
                                        <w:right w:val="none" w:sz="0" w:space="0" w:color="auto"/>
                                      </w:divBdr>
                                      <w:divsChild>
                                        <w:div w:id="1505588138">
                                          <w:marLeft w:val="0"/>
                                          <w:marRight w:val="0"/>
                                          <w:marTop w:val="0"/>
                                          <w:marBottom w:val="0"/>
                                          <w:divBdr>
                                            <w:top w:val="none" w:sz="0" w:space="0" w:color="auto"/>
                                            <w:left w:val="none" w:sz="0" w:space="0" w:color="auto"/>
                                            <w:bottom w:val="none" w:sz="0" w:space="0" w:color="auto"/>
                                            <w:right w:val="none" w:sz="0" w:space="0" w:color="auto"/>
                                          </w:divBdr>
                                          <w:divsChild>
                                            <w:div w:id="446580203">
                                              <w:marLeft w:val="0"/>
                                              <w:marRight w:val="0"/>
                                              <w:marTop w:val="0"/>
                                              <w:marBottom w:val="0"/>
                                              <w:divBdr>
                                                <w:top w:val="none" w:sz="0" w:space="0" w:color="auto"/>
                                                <w:left w:val="none" w:sz="0" w:space="0" w:color="auto"/>
                                                <w:bottom w:val="none" w:sz="0" w:space="0" w:color="auto"/>
                                                <w:right w:val="none" w:sz="0" w:space="0" w:color="auto"/>
                                              </w:divBdr>
                                              <w:divsChild>
                                                <w:div w:id="129442185">
                                                  <w:marLeft w:val="0"/>
                                                  <w:marRight w:val="0"/>
                                                  <w:marTop w:val="0"/>
                                                  <w:marBottom w:val="0"/>
                                                  <w:divBdr>
                                                    <w:top w:val="none" w:sz="0" w:space="0" w:color="auto"/>
                                                    <w:left w:val="none" w:sz="0" w:space="0" w:color="auto"/>
                                                    <w:bottom w:val="none" w:sz="0" w:space="0" w:color="auto"/>
                                                    <w:right w:val="none" w:sz="0" w:space="0" w:color="auto"/>
                                                  </w:divBdr>
                                                  <w:divsChild>
                                                    <w:div w:id="305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668344">
                  <w:marLeft w:val="1425"/>
                  <w:marRight w:val="225"/>
                  <w:marTop w:val="0"/>
                  <w:marBottom w:val="0"/>
                  <w:divBdr>
                    <w:top w:val="none" w:sz="0" w:space="0" w:color="auto"/>
                    <w:left w:val="none" w:sz="0" w:space="0" w:color="auto"/>
                    <w:bottom w:val="none" w:sz="0" w:space="0" w:color="auto"/>
                    <w:right w:val="none" w:sz="0" w:space="0" w:color="auto"/>
                  </w:divBdr>
                  <w:divsChild>
                    <w:div w:id="20503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8823">
          <w:marLeft w:val="0"/>
          <w:marRight w:val="0"/>
          <w:marTop w:val="0"/>
          <w:marBottom w:val="0"/>
          <w:divBdr>
            <w:top w:val="none" w:sz="0" w:space="0" w:color="auto"/>
            <w:left w:val="none" w:sz="0" w:space="0" w:color="auto"/>
            <w:bottom w:val="none" w:sz="0" w:space="0" w:color="auto"/>
            <w:right w:val="none" w:sz="0" w:space="0" w:color="auto"/>
          </w:divBdr>
          <w:divsChild>
            <w:div w:id="1263610614">
              <w:marLeft w:val="-225"/>
              <w:marRight w:val="-225"/>
              <w:marTop w:val="0"/>
              <w:marBottom w:val="0"/>
              <w:divBdr>
                <w:top w:val="none" w:sz="0" w:space="0" w:color="auto"/>
                <w:left w:val="none" w:sz="0" w:space="0" w:color="auto"/>
                <w:bottom w:val="none" w:sz="0" w:space="0" w:color="auto"/>
                <w:right w:val="none" w:sz="0" w:space="0" w:color="auto"/>
              </w:divBdr>
              <w:divsChild>
                <w:div w:id="352877832">
                  <w:marLeft w:val="0"/>
                  <w:marRight w:val="0"/>
                  <w:marTop w:val="0"/>
                  <w:marBottom w:val="0"/>
                  <w:divBdr>
                    <w:top w:val="none" w:sz="0" w:space="0" w:color="auto"/>
                    <w:left w:val="none" w:sz="0" w:space="0" w:color="auto"/>
                    <w:bottom w:val="none" w:sz="0" w:space="0" w:color="auto"/>
                    <w:right w:val="none" w:sz="0" w:space="0" w:color="auto"/>
                  </w:divBdr>
                  <w:divsChild>
                    <w:div w:id="100880110">
                      <w:marLeft w:val="0"/>
                      <w:marRight w:val="0"/>
                      <w:marTop w:val="0"/>
                      <w:marBottom w:val="0"/>
                      <w:divBdr>
                        <w:top w:val="none" w:sz="0" w:space="0" w:color="auto"/>
                        <w:left w:val="none" w:sz="0" w:space="0" w:color="auto"/>
                        <w:bottom w:val="none" w:sz="0" w:space="0" w:color="auto"/>
                        <w:right w:val="none" w:sz="0" w:space="0" w:color="auto"/>
                      </w:divBdr>
                      <w:divsChild>
                        <w:div w:id="291711840">
                          <w:marLeft w:val="0"/>
                          <w:marRight w:val="0"/>
                          <w:marTop w:val="0"/>
                          <w:marBottom w:val="0"/>
                          <w:divBdr>
                            <w:top w:val="none" w:sz="0" w:space="0" w:color="auto"/>
                            <w:left w:val="none" w:sz="0" w:space="0" w:color="auto"/>
                            <w:bottom w:val="none" w:sz="0" w:space="0" w:color="auto"/>
                            <w:right w:val="none" w:sz="0" w:space="0" w:color="auto"/>
                          </w:divBdr>
                          <w:divsChild>
                            <w:div w:id="4201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58043">
      <w:bodyDiv w:val="1"/>
      <w:marLeft w:val="0"/>
      <w:marRight w:val="0"/>
      <w:marTop w:val="0"/>
      <w:marBottom w:val="0"/>
      <w:divBdr>
        <w:top w:val="none" w:sz="0" w:space="0" w:color="auto"/>
        <w:left w:val="none" w:sz="0" w:space="0" w:color="auto"/>
        <w:bottom w:val="none" w:sz="0" w:space="0" w:color="auto"/>
        <w:right w:val="none" w:sz="0" w:space="0" w:color="auto"/>
      </w:divBdr>
    </w:div>
    <w:div w:id="2136176202">
      <w:bodyDiv w:val="1"/>
      <w:marLeft w:val="0"/>
      <w:marRight w:val="0"/>
      <w:marTop w:val="0"/>
      <w:marBottom w:val="0"/>
      <w:divBdr>
        <w:top w:val="none" w:sz="0" w:space="0" w:color="auto"/>
        <w:left w:val="none" w:sz="0" w:space="0" w:color="auto"/>
        <w:bottom w:val="none" w:sz="0" w:space="0" w:color="auto"/>
        <w:right w:val="none" w:sz="0" w:space="0" w:color="auto"/>
      </w:divBdr>
    </w:div>
    <w:div w:id="21372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Microsoft_Visio_Drawing.vsdx"/><Relationship Id="rId18" Type="http://schemas.openxmlformats.org/officeDocument/2006/relationships/hyperlink" Target="https://rare-x.org/" TargetMode="External"/><Relationship Id="rId26" Type="http://schemas.openxmlformats.org/officeDocument/2006/relationships/hyperlink" Target="https://raregenomes.org/" TargetMode="External"/><Relationship Id="rId39" Type="http://schemas.openxmlformats.org/officeDocument/2006/relationships/hyperlink" Target="https://beam.community/" TargetMode="External"/><Relationship Id="rId3" Type="http://schemas.openxmlformats.org/officeDocument/2006/relationships/styles" Target="styles.xml"/><Relationship Id="rId21" Type="http://schemas.openxmlformats.org/officeDocument/2006/relationships/hyperlink" Target="https://training.mmlearn.org/blog/are-you-caring-for-someone-with-a-rare-disease" TargetMode="External"/><Relationship Id="rId34" Type="http://schemas.openxmlformats.org/officeDocument/2006/relationships/hyperlink" Target="https://thinkculturalhealth.hhs.gov/" TargetMode="External"/><Relationship Id="rId42" Type="http://schemas.openxmlformats.org/officeDocument/2006/relationships/hyperlink" Target="https://health.hawaii.gov/healthequity/"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everylifefoundation.org/" TargetMode="External"/><Relationship Id="rId25" Type="http://schemas.openxmlformats.org/officeDocument/2006/relationships/hyperlink" Target="https://www.hrsa.gov/opa/program-requirements/orphan-drug-exclusion" TargetMode="External"/><Relationship Id="rId33" Type="http://schemas.openxmlformats.org/officeDocument/2006/relationships/hyperlink" Target="https://www.apha.org/" TargetMode="External"/><Relationship Id="rId38" Type="http://schemas.openxmlformats.org/officeDocument/2006/relationships/hyperlink" Target="https://www.niehs.nih.gov/research/supported/centers/ehd/grantees/unm/index.cf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arediseases.info.nih.gov/" TargetMode="External"/><Relationship Id="rId20" Type="http://schemas.openxmlformats.org/officeDocument/2006/relationships/hyperlink" Target="https://www.sicklecelldisease.org/" TargetMode="External"/><Relationship Id="rId29" Type="http://schemas.openxmlformats.org/officeDocument/2006/relationships/hyperlink" Target="https://travere.com/" TargetMode="External"/><Relationship Id="rId41" Type="http://schemas.openxmlformats.org/officeDocument/2006/relationships/hyperlink" Target="https://health.ri.gov/programs/detail.php?pgm_id=1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knowrare.com/blog" TargetMode="External"/><Relationship Id="rId32" Type="http://schemas.openxmlformats.org/officeDocument/2006/relationships/hyperlink" Target="https://www.commonwealthfund.org/publications/scorecard/2023/jun/2023-scorecard-state-health-system-performance" TargetMode="External"/><Relationship Id="rId37" Type="http://schemas.openxmlformats.org/officeDocument/2006/relationships/hyperlink" Target="https://www.phrases.org/story/prioritizing-health-equity-in-mississippi-communities/" TargetMode="External"/><Relationship Id="rId40" Type="http://schemas.openxmlformats.org/officeDocument/2006/relationships/hyperlink" Target="https://lgbtqequity.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arechromo.org/" TargetMode="External"/><Relationship Id="rId23" Type="http://schemas.openxmlformats.org/officeDocument/2006/relationships/hyperlink" Target="https://www.encephalitis.info/rasmussens-encephalitis" TargetMode="External"/><Relationship Id="rId28" Type="http://schemas.openxmlformats.org/officeDocument/2006/relationships/hyperlink" Target="https://www.rareiscommunity.com/blog/" TargetMode="External"/><Relationship Id="rId36" Type="http://schemas.openxmlformats.org/officeDocument/2006/relationships/hyperlink" Target="https://www.niehs.nih.gov/research/supported/centers/ehd/index.cfm" TargetMode="External"/><Relationship Id="rId10" Type="http://schemas.openxmlformats.org/officeDocument/2006/relationships/chart" Target="charts/chart3.xml"/><Relationship Id="rId19" Type="http://schemas.openxmlformats.org/officeDocument/2006/relationships/hyperlink" Target="https://nymacgenetics.org/" TargetMode="External"/><Relationship Id="rId31" Type="http://schemas.openxmlformats.org/officeDocument/2006/relationships/hyperlink" Target="https://scorh.net/" TargetMode="External"/><Relationship Id="rId44" Type="http://schemas.openxmlformats.org/officeDocument/2006/relationships/hyperlink" Target="https://minorityhealth.hhs.gov/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hyperlink" Target="https://www.ultragenyx.com/" TargetMode="External"/><Relationship Id="rId27" Type="http://schemas.openxmlformats.org/officeDocument/2006/relationships/hyperlink" Target="https://alliancerm.org/" TargetMode="External"/><Relationship Id="rId30" Type="http://schemas.openxmlformats.org/officeDocument/2006/relationships/hyperlink" Target="https://www.healthequity.com/" TargetMode="External"/><Relationship Id="rId35" Type="http://schemas.openxmlformats.org/officeDocument/2006/relationships/hyperlink" Target="https://www.niehs.nih.gov/research/supported/translational/justice/index.cfm" TargetMode="External"/><Relationship Id="rId43" Type="http://schemas.openxmlformats.org/officeDocument/2006/relationships/hyperlink" Target="https://www.cdc.gov/minorityhealth/index.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ih-my.sharepoint.com/personal/torpke_nih_gov/Documents/Projects/Fall_OctHealthEquityWebArchiveSeedManage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ih-my.sharepoint.com/personal/torpke_nih_gov/Documents/Projects/Fall_OctHealthEquityWebArchiveSeedManage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ih-my.sharepoint.com/personal/torpke_nih_gov/Documents/Projects/Fall_OctRareDiseasesWebArchiveSeedManage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ih-my.sharepoint.com/personal/torpke_nih_gov/Documents/Projects/Fall_OctRareDiseasesWebArchiveSeedManage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Health Equity Scores from the </a:t>
            </a:r>
          </a:p>
          <a:p>
            <a:pPr>
              <a:defRPr/>
            </a:pPr>
            <a:r>
              <a:rPr lang="en-US" sz="1400" b="0" i="0" u="none" strike="noStrike" kern="1200" spc="0" baseline="0">
                <a:solidFill>
                  <a:sysClr val="windowText" lastClr="000000">
                    <a:lumMod val="65000"/>
                    <a:lumOff val="35000"/>
                  </a:sysClr>
                </a:solidFill>
              </a:rPr>
              <a:t>Web Collecting &amp; Archiving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'ALL seeds data'!$C$3</c:f>
              <c:strCache>
                <c:ptCount val="1"/>
                <c:pt idx="0">
                  <c:v>Approved:62</c:v>
                </c:pt>
              </c:strCache>
            </c:strRef>
          </c:tx>
          <c:spPr>
            <a:solidFill>
              <a:schemeClr val="accent1"/>
            </a:solidFill>
            <a:ln>
              <a:noFill/>
            </a:ln>
            <a:effectLst/>
          </c:spPr>
          <c:invertIfNegative val="0"/>
          <c:cat>
            <c:multiLvlStrRef>
              <c:f>'ALL seeds data'!$A$4:$B$25</c:f>
              <c:multiLvlStrCache>
                <c:ptCount val="22"/>
                <c:lvl>
                  <c:pt idx="0">
                    <c:v>Poor</c:v>
                  </c:pt>
                  <c:pt idx="1">
                    <c:v>Average</c:v>
                  </c:pt>
                  <c:pt idx="2">
                    <c:v>Good</c:v>
                  </c:pt>
                  <c:pt idx="4">
                    <c:v>Poor</c:v>
                  </c:pt>
                  <c:pt idx="5">
                    <c:v>Average</c:v>
                  </c:pt>
                  <c:pt idx="6">
                    <c:v>Good</c:v>
                  </c:pt>
                  <c:pt idx="8">
                    <c:v>Poor</c:v>
                  </c:pt>
                  <c:pt idx="9">
                    <c:v>Average</c:v>
                  </c:pt>
                  <c:pt idx="10">
                    <c:v>Good</c:v>
                  </c:pt>
                  <c:pt idx="12">
                    <c:v>Poor</c:v>
                  </c:pt>
                  <c:pt idx="13">
                    <c:v>Average</c:v>
                  </c:pt>
                  <c:pt idx="14">
                    <c:v>Good</c:v>
                  </c:pt>
                  <c:pt idx="16">
                    <c:v>Poor</c:v>
                  </c:pt>
                  <c:pt idx="17">
                    <c:v>Average</c:v>
                  </c:pt>
                  <c:pt idx="18">
                    <c:v>Good</c:v>
                  </c:pt>
                  <c:pt idx="20">
                    <c:v>No</c:v>
                  </c:pt>
                  <c:pt idx="21">
                    <c:v>Yes</c:v>
                  </c:pt>
                </c:lvl>
                <c:lvl>
                  <c:pt idx="0">
                    <c:v>Informational 
Value</c:v>
                  </c:pt>
                  <c:pt idx="4">
                    <c:v>Representation/
Inclusion</c:v>
                  </c:pt>
                  <c:pt idx="8">
                    <c:v>Top Level 
Domain</c:v>
                  </c:pt>
                  <c:pt idx="12">
                    <c:v>Uniqueness</c:v>
                  </c:pt>
                  <c:pt idx="16">
                    <c:v>Intrinsic Value</c:v>
                  </c:pt>
                  <c:pt idx="20">
                    <c:v>Updated?</c:v>
                  </c:pt>
                </c:lvl>
              </c:multiLvlStrCache>
            </c:multiLvlStrRef>
          </c:cat>
          <c:val>
            <c:numRef>
              <c:f>'ALL seeds data'!$C$4:$C$25</c:f>
              <c:numCache>
                <c:formatCode>General</c:formatCode>
                <c:ptCount val="22"/>
                <c:pt idx="0">
                  <c:v>4</c:v>
                </c:pt>
                <c:pt idx="1">
                  <c:v>17</c:v>
                </c:pt>
                <c:pt idx="2">
                  <c:v>41</c:v>
                </c:pt>
                <c:pt idx="4">
                  <c:v>11</c:v>
                </c:pt>
                <c:pt idx="5">
                  <c:v>16</c:v>
                </c:pt>
                <c:pt idx="6">
                  <c:v>35</c:v>
                </c:pt>
                <c:pt idx="8">
                  <c:v>6</c:v>
                </c:pt>
                <c:pt idx="9">
                  <c:v>23</c:v>
                </c:pt>
                <c:pt idx="10">
                  <c:v>33</c:v>
                </c:pt>
                <c:pt idx="12">
                  <c:v>0</c:v>
                </c:pt>
                <c:pt idx="13">
                  <c:v>34</c:v>
                </c:pt>
                <c:pt idx="14">
                  <c:v>28</c:v>
                </c:pt>
                <c:pt idx="16">
                  <c:v>0</c:v>
                </c:pt>
                <c:pt idx="17">
                  <c:v>21</c:v>
                </c:pt>
                <c:pt idx="18">
                  <c:v>41</c:v>
                </c:pt>
                <c:pt idx="20">
                  <c:v>19</c:v>
                </c:pt>
                <c:pt idx="21">
                  <c:v>41</c:v>
                </c:pt>
              </c:numCache>
            </c:numRef>
          </c:val>
          <c:extLst>
            <c:ext xmlns:c16="http://schemas.microsoft.com/office/drawing/2014/chart" uri="{C3380CC4-5D6E-409C-BE32-E72D297353CC}">
              <c16:uniqueId val="{00000000-B73B-42D6-9E86-831B1F8F573F}"/>
            </c:ext>
          </c:extLst>
        </c:ser>
        <c:ser>
          <c:idx val="1"/>
          <c:order val="1"/>
          <c:tx>
            <c:strRef>
              <c:f>'ALL seeds data'!$D$3</c:f>
              <c:strCache>
                <c:ptCount val="1"/>
                <c:pt idx="0">
                  <c:v>Disapproved:63</c:v>
                </c:pt>
              </c:strCache>
            </c:strRef>
          </c:tx>
          <c:spPr>
            <a:solidFill>
              <a:schemeClr val="accent2"/>
            </a:solidFill>
            <a:ln>
              <a:noFill/>
            </a:ln>
            <a:effectLst/>
          </c:spPr>
          <c:invertIfNegative val="0"/>
          <c:cat>
            <c:multiLvlStrRef>
              <c:f>'ALL seeds data'!$A$4:$B$25</c:f>
              <c:multiLvlStrCache>
                <c:ptCount val="22"/>
                <c:lvl>
                  <c:pt idx="0">
                    <c:v>Poor</c:v>
                  </c:pt>
                  <c:pt idx="1">
                    <c:v>Average</c:v>
                  </c:pt>
                  <c:pt idx="2">
                    <c:v>Good</c:v>
                  </c:pt>
                  <c:pt idx="4">
                    <c:v>Poor</c:v>
                  </c:pt>
                  <c:pt idx="5">
                    <c:v>Average</c:v>
                  </c:pt>
                  <c:pt idx="6">
                    <c:v>Good</c:v>
                  </c:pt>
                  <c:pt idx="8">
                    <c:v>Poor</c:v>
                  </c:pt>
                  <c:pt idx="9">
                    <c:v>Average</c:v>
                  </c:pt>
                  <c:pt idx="10">
                    <c:v>Good</c:v>
                  </c:pt>
                  <c:pt idx="12">
                    <c:v>Poor</c:v>
                  </c:pt>
                  <c:pt idx="13">
                    <c:v>Average</c:v>
                  </c:pt>
                  <c:pt idx="14">
                    <c:v>Good</c:v>
                  </c:pt>
                  <c:pt idx="16">
                    <c:v>Poor</c:v>
                  </c:pt>
                  <c:pt idx="17">
                    <c:v>Average</c:v>
                  </c:pt>
                  <c:pt idx="18">
                    <c:v>Good</c:v>
                  </c:pt>
                  <c:pt idx="20">
                    <c:v>No</c:v>
                  </c:pt>
                  <c:pt idx="21">
                    <c:v>Yes</c:v>
                  </c:pt>
                </c:lvl>
                <c:lvl>
                  <c:pt idx="0">
                    <c:v>Informational 
Value</c:v>
                  </c:pt>
                  <c:pt idx="4">
                    <c:v>Representation/
Inclusion</c:v>
                  </c:pt>
                  <c:pt idx="8">
                    <c:v>Top Level 
Domain</c:v>
                  </c:pt>
                  <c:pt idx="12">
                    <c:v>Uniqueness</c:v>
                  </c:pt>
                  <c:pt idx="16">
                    <c:v>Intrinsic Value</c:v>
                  </c:pt>
                  <c:pt idx="20">
                    <c:v>Updated?</c:v>
                  </c:pt>
                </c:lvl>
              </c:multiLvlStrCache>
            </c:multiLvlStrRef>
          </c:cat>
          <c:val>
            <c:numRef>
              <c:f>'ALL seeds data'!$D$4:$D$25</c:f>
              <c:numCache>
                <c:formatCode>General</c:formatCode>
                <c:ptCount val="22"/>
                <c:pt idx="0">
                  <c:v>9</c:v>
                </c:pt>
                <c:pt idx="1">
                  <c:v>15</c:v>
                </c:pt>
                <c:pt idx="2">
                  <c:v>39</c:v>
                </c:pt>
                <c:pt idx="4">
                  <c:v>5</c:v>
                </c:pt>
                <c:pt idx="5">
                  <c:v>13</c:v>
                </c:pt>
                <c:pt idx="6">
                  <c:v>45</c:v>
                </c:pt>
                <c:pt idx="8">
                  <c:v>17</c:v>
                </c:pt>
                <c:pt idx="9">
                  <c:v>31</c:v>
                </c:pt>
                <c:pt idx="10">
                  <c:v>15</c:v>
                </c:pt>
                <c:pt idx="12">
                  <c:v>5</c:v>
                </c:pt>
                <c:pt idx="13">
                  <c:v>48</c:v>
                </c:pt>
                <c:pt idx="14">
                  <c:v>10</c:v>
                </c:pt>
                <c:pt idx="16">
                  <c:v>4</c:v>
                </c:pt>
                <c:pt idx="17">
                  <c:v>17</c:v>
                </c:pt>
                <c:pt idx="18">
                  <c:v>42</c:v>
                </c:pt>
                <c:pt idx="20">
                  <c:v>43</c:v>
                </c:pt>
                <c:pt idx="21">
                  <c:v>17</c:v>
                </c:pt>
              </c:numCache>
            </c:numRef>
          </c:val>
          <c:extLst>
            <c:ext xmlns:c16="http://schemas.microsoft.com/office/drawing/2014/chart" uri="{C3380CC4-5D6E-409C-BE32-E72D297353CC}">
              <c16:uniqueId val="{00000001-B73B-42D6-9E86-831B1F8F573F}"/>
            </c:ext>
          </c:extLst>
        </c:ser>
        <c:dLbls>
          <c:showLegendKey val="0"/>
          <c:showVal val="0"/>
          <c:showCatName val="0"/>
          <c:showSerName val="0"/>
          <c:showPercent val="0"/>
          <c:showBubbleSize val="0"/>
        </c:dLbls>
        <c:gapWidth val="150"/>
        <c:overlap val="100"/>
        <c:axId val="799664112"/>
        <c:axId val="799668072"/>
      </c:barChart>
      <c:catAx>
        <c:axId val="7996641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Scores</a:t>
                </a:r>
                <a:r>
                  <a:rPr lang="en-US" b="1" baseline="0"/>
                  <a:t> by Category</a:t>
                </a:r>
                <a:endParaRPr lang="en-US" b="1"/>
              </a:p>
            </c:rich>
          </c:tx>
          <c:layout>
            <c:manualLayout>
              <c:xMode val="edge"/>
              <c:yMode val="edge"/>
              <c:x val="0.41036417653527435"/>
              <c:y val="0.8641120275290220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668072"/>
        <c:crosses val="autoZero"/>
        <c:auto val="1"/>
        <c:lblAlgn val="ctr"/>
        <c:lblOffset val="100"/>
        <c:noMultiLvlLbl val="0"/>
      </c:catAx>
      <c:valAx>
        <c:axId val="799668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a:t>
                </a:r>
                <a:r>
                  <a:rPr lang="en-US" b="1" baseline="0"/>
                  <a:t> Approved or Disapproved</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66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 Equity: Out of Scope Seeds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Data!$B$29</c:f>
              <c:strCache>
                <c:ptCount val="1"/>
                <c:pt idx="0">
                  <c:v>Frequency</c:v>
                </c:pt>
              </c:strCache>
            </c:strRef>
          </c:tx>
          <c:spPr>
            <a:ln w="28575" cap="rnd">
              <a:noFill/>
              <a:round/>
            </a:ln>
            <a:effectLst/>
          </c:spPr>
          <c:marker>
            <c:symbol val="circle"/>
            <c:size val="5"/>
            <c:spPr>
              <a:solidFill>
                <a:schemeClr val="accent1"/>
              </a:solidFill>
              <a:ln w="9525">
                <a:solidFill>
                  <a:schemeClr val="accent1"/>
                </a:solidFill>
              </a:ln>
              <a:effectLst/>
            </c:spPr>
          </c:marker>
          <c:xVal>
            <c:numRef>
              <c:f>Data!$A$30:$A$39</c:f>
              <c:numCache>
                <c:formatCode>General</c:formatCode>
                <c:ptCount val="10"/>
                <c:pt idx="0">
                  <c:v>15</c:v>
                </c:pt>
                <c:pt idx="1">
                  <c:v>14</c:v>
                </c:pt>
                <c:pt idx="2">
                  <c:v>10</c:v>
                </c:pt>
                <c:pt idx="3">
                  <c:v>13</c:v>
                </c:pt>
                <c:pt idx="4">
                  <c:v>12</c:v>
                </c:pt>
                <c:pt idx="5">
                  <c:v>8</c:v>
                </c:pt>
                <c:pt idx="6">
                  <c:v>11</c:v>
                </c:pt>
                <c:pt idx="7">
                  <c:v>9</c:v>
                </c:pt>
                <c:pt idx="8">
                  <c:v>7</c:v>
                </c:pt>
                <c:pt idx="9">
                  <c:v>0</c:v>
                </c:pt>
              </c:numCache>
            </c:numRef>
          </c:xVal>
          <c:yVal>
            <c:numRef>
              <c:f>Data!$B$30:$B$39</c:f>
              <c:numCache>
                <c:formatCode>General</c:formatCode>
                <c:ptCount val="10"/>
                <c:pt idx="0">
                  <c:v>1</c:v>
                </c:pt>
                <c:pt idx="1">
                  <c:v>8</c:v>
                </c:pt>
                <c:pt idx="2">
                  <c:v>5</c:v>
                </c:pt>
                <c:pt idx="3">
                  <c:v>27</c:v>
                </c:pt>
                <c:pt idx="4">
                  <c:v>5</c:v>
                </c:pt>
                <c:pt idx="5">
                  <c:v>4</c:v>
                </c:pt>
                <c:pt idx="6">
                  <c:v>7</c:v>
                </c:pt>
                <c:pt idx="7">
                  <c:v>3</c:v>
                </c:pt>
                <c:pt idx="8">
                  <c:v>1</c:v>
                </c:pt>
                <c:pt idx="9">
                  <c:v>1</c:v>
                </c:pt>
              </c:numCache>
            </c:numRef>
          </c:yVal>
          <c:smooth val="0"/>
          <c:extLst>
            <c:ext xmlns:c16="http://schemas.microsoft.com/office/drawing/2014/chart" uri="{C3380CC4-5D6E-409C-BE32-E72D297353CC}">
              <c16:uniqueId val="{00000000-B417-453A-B4B3-3DF3A51CEE33}"/>
            </c:ext>
          </c:extLst>
        </c:ser>
        <c:dLbls>
          <c:showLegendKey val="0"/>
          <c:showVal val="0"/>
          <c:showCatName val="0"/>
          <c:showSerName val="0"/>
          <c:showPercent val="0"/>
          <c:showBubbleSize val="0"/>
        </c:dLbls>
        <c:axId val="448395432"/>
        <c:axId val="448396152"/>
      </c:scatterChart>
      <c:valAx>
        <c:axId val="448395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Score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96152"/>
        <c:crosses val="autoZero"/>
        <c:crossBetween val="midCat"/>
      </c:valAx>
      <c:valAx>
        <c:axId val="44839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 of Seeds</a:t>
                </a:r>
              </a:p>
              <a:p>
                <a:pPr>
                  <a:defRPr/>
                </a:pPr>
                <a:r>
                  <a:rPr lang="en-US" sz="800" b="0" i="0" u="none" strike="noStrike" kern="1200" baseline="0">
                    <a:solidFill>
                      <a:sysClr val="windowText" lastClr="000000">
                        <a:lumMod val="65000"/>
                        <a:lumOff val="35000"/>
                      </a:sysClr>
                    </a:solidFill>
                  </a:rPr>
                  <a:t>n=60</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954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Rare Diseases Scores from the </a:t>
            </a:r>
          </a:p>
          <a:p>
            <a:pPr>
              <a:defRPr/>
            </a:pPr>
            <a:r>
              <a:rPr lang="en-US" sz="1400" b="0" i="0" u="none" strike="noStrike" kern="1200" spc="0" baseline="0">
                <a:solidFill>
                  <a:sysClr val="windowText" lastClr="000000">
                    <a:lumMod val="65000"/>
                    <a:lumOff val="35000"/>
                  </a:sysClr>
                </a:solidFill>
              </a:rPr>
              <a:t>Web Collecting &amp; Archiving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'Data (2)'!$C$2</c:f>
              <c:strCache>
                <c:ptCount val="1"/>
                <c:pt idx="0">
                  <c:v>Approved:83</c:v>
                </c:pt>
              </c:strCache>
            </c:strRef>
          </c:tx>
          <c:spPr>
            <a:solidFill>
              <a:schemeClr val="accent1"/>
            </a:solidFill>
            <a:ln>
              <a:noFill/>
            </a:ln>
            <a:effectLst/>
          </c:spPr>
          <c:invertIfNegative val="0"/>
          <c:cat>
            <c:multiLvlStrRef>
              <c:f>'Data (2)'!$A$3:$B$24</c:f>
              <c:multiLvlStrCache>
                <c:ptCount val="22"/>
                <c:lvl>
                  <c:pt idx="0">
                    <c:v>Poor</c:v>
                  </c:pt>
                  <c:pt idx="1">
                    <c:v>Average</c:v>
                  </c:pt>
                  <c:pt idx="2">
                    <c:v>Good</c:v>
                  </c:pt>
                  <c:pt idx="4">
                    <c:v>Poor</c:v>
                  </c:pt>
                  <c:pt idx="5">
                    <c:v>Average</c:v>
                  </c:pt>
                  <c:pt idx="6">
                    <c:v>Good</c:v>
                  </c:pt>
                  <c:pt idx="8">
                    <c:v>Poor</c:v>
                  </c:pt>
                  <c:pt idx="9">
                    <c:v>Average</c:v>
                  </c:pt>
                  <c:pt idx="10">
                    <c:v>Good</c:v>
                  </c:pt>
                  <c:pt idx="12">
                    <c:v>Poor</c:v>
                  </c:pt>
                  <c:pt idx="13">
                    <c:v>Average</c:v>
                  </c:pt>
                  <c:pt idx="14">
                    <c:v>Good</c:v>
                  </c:pt>
                  <c:pt idx="16">
                    <c:v>Poor</c:v>
                  </c:pt>
                  <c:pt idx="17">
                    <c:v>Average</c:v>
                  </c:pt>
                  <c:pt idx="18">
                    <c:v>Good</c:v>
                  </c:pt>
                  <c:pt idx="20">
                    <c:v>No</c:v>
                  </c:pt>
                  <c:pt idx="21">
                    <c:v>Yes</c:v>
                  </c:pt>
                </c:lvl>
                <c:lvl>
                  <c:pt idx="0">
                    <c:v>Informational 
Value</c:v>
                  </c:pt>
                  <c:pt idx="4">
                    <c:v>Representation/
Inclusion</c:v>
                  </c:pt>
                  <c:pt idx="8">
                    <c:v>Top Level 
Domain</c:v>
                  </c:pt>
                  <c:pt idx="12">
                    <c:v>Uniqueness</c:v>
                  </c:pt>
                  <c:pt idx="16">
                    <c:v>Intrinsic Value</c:v>
                  </c:pt>
                  <c:pt idx="20">
                    <c:v>Updated?</c:v>
                  </c:pt>
                </c:lvl>
              </c:multiLvlStrCache>
              <c:extLst/>
            </c:multiLvlStrRef>
          </c:cat>
          <c:val>
            <c:numRef>
              <c:f>'Data (2)'!$C$3:$C$24</c:f>
              <c:numCache>
                <c:formatCode>General</c:formatCode>
                <c:ptCount val="22"/>
                <c:pt idx="0">
                  <c:v>4</c:v>
                </c:pt>
                <c:pt idx="1">
                  <c:v>28</c:v>
                </c:pt>
                <c:pt idx="2">
                  <c:v>51</c:v>
                </c:pt>
                <c:pt idx="4">
                  <c:v>52</c:v>
                </c:pt>
                <c:pt idx="5">
                  <c:v>25</c:v>
                </c:pt>
                <c:pt idx="6">
                  <c:v>6</c:v>
                </c:pt>
                <c:pt idx="8">
                  <c:v>1</c:v>
                </c:pt>
                <c:pt idx="9">
                  <c:v>10</c:v>
                </c:pt>
                <c:pt idx="10">
                  <c:v>72</c:v>
                </c:pt>
                <c:pt idx="12">
                  <c:v>17</c:v>
                </c:pt>
                <c:pt idx="13">
                  <c:v>43</c:v>
                </c:pt>
                <c:pt idx="14">
                  <c:v>23</c:v>
                </c:pt>
                <c:pt idx="16">
                  <c:v>0</c:v>
                </c:pt>
                <c:pt idx="17">
                  <c:v>17</c:v>
                </c:pt>
                <c:pt idx="18">
                  <c:v>66</c:v>
                </c:pt>
                <c:pt idx="20">
                  <c:v>13</c:v>
                </c:pt>
                <c:pt idx="21">
                  <c:v>70</c:v>
                </c:pt>
              </c:numCache>
              <c:extLst/>
            </c:numRef>
          </c:val>
          <c:extLst>
            <c:ext xmlns:c16="http://schemas.microsoft.com/office/drawing/2014/chart" uri="{C3380CC4-5D6E-409C-BE32-E72D297353CC}">
              <c16:uniqueId val="{00000000-9F24-4940-9AB5-D6028A9F99D9}"/>
            </c:ext>
          </c:extLst>
        </c:ser>
        <c:ser>
          <c:idx val="1"/>
          <c:order val="1"/>
          <c:tx>
            <c:strRef>
              <c:f>'Data (2)'!$D$2</c:f>
              <c:strCache>
                <c:ptCount val="1"/>
                <c:pt idx="0">
                  <c:v>Disapproved:50</c:v>
                </c:pt>
              </c:strCache>
            </c:strRef>
          </c:tx>
          <c:spPr>
            <a:solidFill>
              <a:schemeClr val="accent2"/>
            </a:solidFill>
            <a:ln>
              <a:noFill/>
            </a:ln>
            <a:effectLst/>
          </c:spPr>
          <c:invertIfNegative val="0"/>
          <c:cat>
            <c:multiLvlStrRef>
              <c:f>'Data (2)'!$A$3:$B$24</c:f>
              <c:multiLvlStrCache>
                <c:ptCount val="22"/>
                <c:lvl>
                  <c:pt idx="0">
                    <c:v>Poor</c:v>
                  </c:pt>
                  <c:pt idx="1">
                    <c:v>Average</c:v>
                  </c:pt>
                  <c:pt idx="2">
                    <c:v>Good</c:v>
                  </c:pt>
                  <c:pt idx="4">
                    <c:v>Poor</c:v>
                  </c:pt>
                  <c:pt idx="5">
                    <c:v>Average</c:v>
                  </c:pt>
                  <c:pt idx="6">
                    <c:v>Good</c:v>
                  </c:pt>
                  <c:pt idx="8">
                    <c:v>Poor</c:v>
                  </c:pt>
                  <c:pt idx="9">
                    <c:v>Average</c:v>
                  </c:pt>
                  <c:pt idx="10">
                    <c:v>Good</c:v>
                  </c:pt>
                  <c:pt idx="12">
                    <c:v>Poor</c:v>
                  </c:pt>
                  <c:pt idx="13">
                    <c:v>Average</c:v>
                  </c:pt>
                  <c:pt idx="14">
                    <c:v>Good</c:v>
                  </c:pt>
                  <c:pt idx="16">
                    <c:v>Poor</c:v>
                  </c:pt>
                  <c:pt idx="17">
                    <c:v>Average</c:v>
                  </c:pt>
                  <c:pt idx="18">
                    <c:v>Good</c:v>
                  </c:pt>
                  <c:pt idx="20">
                    <c:v>No</c:v>
                  </c:pt>
                  <c:pt idx="21">
                    <c:v>Yes</c:v>
                  </c:pt>
                </c:lvl>
                <c:lvl>
                  <c:pt idx="0">
                    <c:v>Informational 
Value</c:v>
                  </c:pt>
                  <c:pt idx="4">
                    <c:v>Representation/
Inclusion</c:v>
                  </c:pt>
                  <c:pt idx="8">
                    <c:v>Top Level 
Domain</c:v>
                  </c:pt>
                  <c:pt idx="12">
                    <c:v>Uniqueness</c:v>
                  </c:pt>
                  <c:pt idx="16">
                    <c:v>Intrinsic Value</c:v>
                  </c:pt>
                  <c:pt idx="20">
                    <c:v>Updated?</c:v>
                  </c:pt>
                </c:lvl>
              </c:multiLvlStrCache>
              <c:extLst/>
            </c:multiLvlStrRef>
          </c:cat>
          <c:val>
            <c:numRef>
              <c:f>'Data (2)'!$D$3:$D$24</c:f>
              <c:numCache>
                <c:formatCode>General</c:formatCode>
                <c:ptCount val="22"/>
                <c:pt idx="0">
                  <c:v>7</c:v>
                </c:pt>
                <c:pt idx="1">
                  <c:v>14</c:v>
                </c:pt>
                <c:pt idx="2">
                  <c:v>14</c:v>
                </c:pt>
                <c:pt idx="4">
                  <c:v>28</c:v>
                </c:pt>
                <c:pt idx="5">
                  <c:v>3</c:v>
                </c:pt>
                <c:pt idx="6">
                  <c:v>2</c:v>
                </c:pt>
                <c:pt idx="8">
                  <c:v>9</c:v>
                </c:pt>
                <c:pt idx="9">
                  <c:v>16</c:v>
                </c:pt>
                <c:pt idx="10">
                  <c:v>20</c:v>
                </c:pt>
                <c:pt idx="12">
                  <c:v>6</c:v>
                </c:pt>
                <c:pt idx="13">
                  <c:v>29</c:v>
                </c:pt>
                <c:pt idx="14">
                  <c:v>14</c:v>
                </c:pt>
                <c:pt idx="16">
                  <c:v>10</c:v>
                </c:pt>
                <c:pt idx="17">
                  <c:v>19</c:v>
                </c:pt>
                <c:pt idx="18">
                  <c:v>12</c:v>
                </c:pt>
                <c:pt idx="20">
                  <c:v>29</c:v>
                </c:pt>
                <c:pt idx="21">
                  <c:v>16</c:v>
                </c:pt>
              </c:numCache>
              <c:extLst/>
            </c:numRef>
          </c:val>
          <c:extLst>
            <c:ext xmlns:c16="http://schemas.microsoft.com/office/drawing/2014/chart" uri="{C3380CC4-5D6E-409C-BE32-E72D297353CC}">
              <c16:uniqueId val="{00000001-9F24-4940-9AB5-D6028A9F99D9}"/>
            </c:ext>
          </c:extLst>
        </c:ser>
        <c:dLbls>
          <c:showLegendKey val="0"/>
          <c:showVal val="0"/>
          <c:showCatName val="0"/>
          <c:showSerName val="0"/>
          <c:showPercent val="0"/>
          <c:showBubbleSize val="0"/>
        </c:dLbls>
        <c:gapWidth val="150"/>
        <c:overlap val="100"/>
        <c:axId val="843303800"/>
        <c:axId val="843304520"/>
      </c:barChart>
      <c:catAx>
        <c:axId val="84330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304520"/>
        <c:crosses val="autoZero"/>
        <c:auto val="1"/>
        <c:lblAlgn val="ctr"/>
        <c:lblOffset val="100"/>
        <c:noMultiLvlLbl val="0"/>
      </c:catAx>
      <c:valAx>
        <c:axId val="843304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30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Rare Diseases: Out of Scope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Data!$B$34</c:f>
              <c:strCache>
                <c:ptCount val="1"/>
                <c:pt idx="0">
                  <c:v>Frequency</c:v>
                </c:pt>
              </c:strCache>
            </c:strRef>
          </c:tx>
          <c:spPr>
            <a:ln w="28575" cap="rnd">
              <a:noFill/>
              <a:round/>
            </a:ln>
            <a:effectLst/>
          </c:spPr>
          <c:marker>
            <c:symbol val="circle"/>
            <c:size val="5"/>
            <c:spPr>
              <a:solidFill>
                <a:schemeClr val="accent1"/>
              </a:solidFill>
              <a:ln w="9525">
                <a:solidFill>
                  <a:schemeClr val="accent1"/>
                </a:solidFill>
              </a:ln>
              <a:effectLst/>
            </c:spPr>
          </c:marker>
          <c:xVal>
            <c:numRef>
              <c:f>Data!$A$35:$A$47</c:f>
              <c:numCache>
                <c:formatCode>General</c:formatCode>
                <c:ptCount val="13"/>
                <c:pt idx="0">
                  <c:v>14</c:v>
                </c:pt>
                <c:pt idx="1">
                  <c:v>10</c:v>
                </c:pt>
                <c:pt idx="2">
                  <c:v>9</c:v>
                </c:pt>
                <c:pt idx="3">
                  <c:v>7</c:v>
                </c:pt>
                <c:pt idx="4">
                  <c:v>6</c:v>
                </c:pt>
                <c:pt idx="5">
                  <c:v>5</c:v>
                </c:pt>
                <c:pt idx="6">
                  <c:v>4</c:v>
                </c:pt>
                <c:pt idx="7">
                  <c:v>3</c:v>
                </c:pt>
                <c:pt idx="8">
                  <c:v>2</c:v>
                </c:pt>
                <c:pt idx="9">
                  <c:v>11</c:v>
                </c:pt>
                <c:pt idx="10">
                  <c:v>13</c:v>
                </c:pt>
                <c:pt idx="11">
                  <c:v>8</c:v>
                </c:pt>
                <c:pt idx="12">
                  <c:v>12</c:v>
                </c:pt>
              </c:numCache>
            </c:numRef>
          </c:xVal>
          <c:yVal>
            <c:numRef>
              <c:f>Data!$B$35:$B$47</c:f>
              <c:numCache>
                <c:formatCode>General</c:formatCode>
                <c:ptCount val="13"/>
                <c:pt idx="0">
                  <c:v>3</c:v>
                </c:pt>
                <c:pt idx="1">
                  <c:v>7</c:v>
                </c:pt>
                <c:pt idx="2">
                  <c:v>2</c:v>
                </c:pt>
                <c:pt idx="3">
                  <c:v>3</c:v>
                </c:pt>
                <c:pt idx="4">
                  <c:v>2</c:v>
                </c:pt>
                <c:pt idx="5">
                  <c:v>2</c:v>
                </c:pt>
                <c:pt idx="6">
                  <c:v>1</c:v>
                </c:pt>
                <c:pt idx="7">
                  <c:v>1</c:v>
                </c:pt>
                <c:pt idx="8">
                  <c:v>5</c:v>
                </c:pt>
                <c:pt idx="9">
                  <c:v>2</c:v>
                </c:pt>
                <c:pt idx="10">
                  <c:v>3</c:v>
                </c:pt>
                <c:pt idx="11">
                  <c:v>4</c:v>
                </c:pt>
                <c:pt idx="12">
                  <c:v>1</c:v>
                </c:pt>
              </c:numCache>
            </c:numRef>
          </c:yVal>
          <c:smooth val="0"/>
          <c:extLst>
            <c:ext xmlns:c16="http://schemas.microsoft.com/office/drawing/2014/chart" uri="{C3380CC4-5D6E-409C-BE32-E72D297353CC}">
              <c16:uniqueId val="{00000000-6903-4A00-83A1-421D1BDEF8B5}"/>
            </c:ext>
          </c:extLst>
        </c:ser>
        <c:dLbls>
          <c:showLegendKey val="0"/>
          <c:showVal val="0"/>
          <c:showCatName val="0"/>
          <c:showSerName val="0"/>
          <c:showPercent val="0"/>
          <c:showBubbleSize val="0"/>
        </c:dLbls>
        <c:axId val="919086832"/>
        <c:axId val="919089712"/>
      </c:scatterChart>
      <c:valAx>
        <c:axId val="919086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089712"/>
        <c:crosses val="autoZero"/>
        <c:crossBetween val="midCat"/>
      </c:valAx>
      <c:valAx>
        <c:axId val="91908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Amount of Seeds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800" b="0" i="0" u="none" strike="noStrike" kern="1200" baseline="0">
                    <a:solidFill>
                      <a:sysClr val="windowText" lastClr="000000">
                        <a:lumMod val="65000"/>
                        <a:lumOff val="35000"/>
                      </a:sysClr>
                    </a:solidFill>
                  </a:rPr>
                  <a:t>n=50</a:t>
                </a:r>
                <a:endParaRPr lang="en-US" sz="1000" b="0" i="0" u="none" strike="noStrike" kern="1200" baseline="0">
                  <a:solidFill>
                    <a:sysClr val="windowText" lastClr="000000">
                      <a:lumMod val="65000"/>
                      <a:lumOff val="35000"/>
                    </a:sysClr>
                  </a:solidFill>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0868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4C6C-3376-40AB-AE39-714FA0C26128}">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18</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 Kristi (NIH/NLM) [C]</dc:creator>
  <cp:keywords/>
  <dc:description/>
  <cp:lastModifiedBy>Torp, Kristi (NIH/NLM) [C]</cp:lastModifiedBy>
  <cp:revision>4</cp:revision>
  <dcterms:created xsi:type="dcterms:W3CDTF">2024-01-16T16:24:00Z</dcterms:created>
  <dcterms:modified xsi:type="dcterms:W3CDTF">2024-01-16T16:25:00Z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4758617f5379d93d800290488ddb56e2ff1d907671335ecbe45ec2f43f9dadee</vt:lpwstr>
  </property>
</Properties>
</file>